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C51D225" w14:textId="72090FCF" w:rsidR="00FE7E29" w:rsidRPr="00FE7E29" w:rsidRDefault="00FE7E29" w:rsidP="00FE7E29">
      <w:pPr>
        <w:shd w:val="clear" w:color="auto" w:fill="FFFFFF" w:themeFill="background1"/>
        <w:tabs>
          <w:tab w:val="left" w:pos="426"/>
          <w:tab w:val="left" w:pos="8647"/>
        </w:tabs>
        <w:spacing w:line="276" w:lineRule="auto"/>
        <w:ind w:right="-563"/>
        <w:jc w:val="center"/>
        <w:rPr>
          <w:rFonts w:ascii="Arial Narrow" w:hAnsi="Arial Narrow"/>
          <w:b/>
          <w:sz w:val="32"/>
          <w:szCs w:val="32"/>
        </w:rPr>
      </w:pPr>
      <w:r>
        <w:rPr>
          <w:rFonts w:ascii="Arial Narrow" w:hAnsi="Arial Narrow"/>
          <w:b/>
          <w:sz w:val="32"/>
          <w:szCs w:val="32"/>
        </w:rPr>
        <w:t>MJERA/</w:t>
      </w:r>
      <w:r w:rsidR="008F0520" w:rsidRPr="00FE7E29">
        <w:rPr>
          <w:rFonts w:ascii="Arial Narrow" w:hAnsi="Arial Narrow"/>
          <w:b/>
          <w:sz w:val="32"/>
          <w:szCs w:val="32"/>
        </w:rPr>
        <w:t>TIP OPERACIJE</w:t>
      </w:r>
      <w:r w:rsidRPr="00FE7E29">
        <w:rPr>
          <w:rFonts w:ascii="Arial Narrow" w:hAnsi="Arial Narrow"/>
          <w:b/>
          <w:sz w:val="32"/>
          <w:szCs w:val="32"/>
        </w:rPr>
        <w:t xml:space="preserve"> 7.4. 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C8A718E"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FE7E29">
        <w:rPr>
          <w:rFonts w:ascii="Arial Narrow" w:hAnsi="Arial Narrow"/>
          <w:b/>
          <w:i/>
          <w:sz w:val="32"/>
        </w:rPr>
        <w:t xml:space="preserve"> KARAŠICA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4B2CD1F9" w:rsidR="00F503B4" w:rsidRPr="00166D7E" w:rsidRDefault="00FE7E29" w:rsidP="00F503B4">
      <w:pPr>
        <w:jc w:val="center"/>
        <w:rPr>
          <w:rFonts w:ascii="Arial Narrow" w:hAnsi="Arial Narrow"/>
          <w:b/>
          <w:i/>
          <w:sz w:val="32"/>
        </w:rPr>
      </w:pPr>
      <w:r w:rsidRPr="000018F5">
        <w:rPr>
          <w:rFonts w:ascii="Arial Narrow" w:hAnsi="Arial Narrow"/>
          <w:b/>
          <w:i/>
          <w:noProof/>
          <w:sz w:val="32"/>
          <w:lang w:eastAsia="hr-HR"/>
        </w:rPr>
        <w:drawing>
          <wp:inline distT="0" distB="0" distL="0" distR="0" wp14:anchorId="11802696" wp14:editId="7C54F5E5">
            <wp:extent cx="2463421" cy="997056"/>
            <wp:effectExtent l="0" t="0" r="0" b="0"/>
            <wp:docPr id="4" name="Picture 4" descr="C:\Users\Korisnik3\Desktop\logo mal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3\Desktop\logo mali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53" cy="1007916"/>
                    </a:xfrm>
                    <a:prstGeom prst="rect">
                      <a:avLst/>
                    </a:prstGeom>
                    <a:noFill/>
                    <a:ln>
                      <a:noFill/>
                    </a:ln>
                  </pic:spPr>
                </pic:pic>
              </a:graphicData>
            </a:graphic>
          </wp:inline>
        </w:drawing>
      </w: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118EA531" w14:textId="77777777" w:rsidR="008E675F" w:rsidRPr="00166D7E" w:rsidRDefault="008E675F" w:rsidP="00DD1779">
      <w:pPr>
        <w:rPr>
          <w:rFonts w:ascii="Arial Narrow" w:hAnsi="Arial Narrow"/>
          <w:b/>
        </w:rPr>
      </w:pPr>
    </w:p>
    <w:p w14:paraId="7B356E05" w14:textId="4C386A69"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nog obrasca pažljivo pro</w:t>
      </w:r>
      <w:r w:rsidR="00D55EB6" w:rsidRPr="00FE7E29">
        <w:rPr>
          <w:rFonts w:ascii="Arial Narrow" w:hAnsi="Arial Narrow"/>
          <w:b/>
        </w:rPr>
        <w:t xml:space="preserve">čitate </w:t>
      </w:r>
      <w:r w:rsidR="00715427" w:rsidRPr="00FE7E29">
        <w:rPr>
          <w:rFonts w:ascii="Arial Narrow" w:hAnsi="Arial Narrow"/>
          <w:b/>
        </w:rPr>
        <w:t>„</w:t>
      </w:r>
      <w:r w:rsidRPr="00FE7E29">
        <w:rPr>
          <w:rFonts w:ascii="Arial Narrow" w:hAnsi="Arial Narrow"/>
          <w:b/>
        </w:rPr>
        <w:t xml:space="preserve">Natječaj za provedbu </w:t>
      </w:r>
      <w:r w:rsidR="00FE7E29" w:rsidRPr="00FE7E29">
        <w:rPr>
          <w:rFonts w:ascii="Arial Narrow" w:hAnsi="Arial Narrow"/>
          <w:b/>
        </w:rPr>
        <w:t>mjere/</w:t>
      </w:r>
      <w:r w:rsidR="000C6DB6" w:rsidRPr="00FE7E29">
        <w:rPr>
          <w:rFonts w:ascii="Arial Narrow" w:hAnsi="Arial Narrow"/>
          <w:b/>
        </w:rPr>
        <w:t>tipa operacije</w:t>
      </w:r>
      <w:r w:rsidR="00FE7E29" w:rsidRPr="00FE7E29">
        <w:rPr>
          <w:rFonts w:ascii="Arial Narrow" w:hAnsi="Arial Narrow"/>
          <w:b/>
        </w:rPr>
        <w:t xml:space="preserve"> 7.4. Ulaganja u pokretanje, poboljšanje ili proširenje lokalnih temeljnih usluga za ruralno stanovništvo, uključujući slobodno vrijeme i kulturne aktivnosti te povezanu infrastrukturu</w:t>
      </w:r>
      <w:r w:rsidR="000C6DB6" w:rsidRPr="00FE7E29">
        <w:rPr>
          <w:rFonts w:ascii="Arial Narrow" w:hAnsi="Arial Narrow"/>
          <w:b/>
        </w:rPr>
        <w:t xml:space="preserve"> objavljen na mrežnoj stranici</w:t>
      </w:r>
      <w:r w:rsidR="00FE7E29" w:rsidRPr="00FE7E29">
        <w:rPr>
          <w:rFonts w:ascii="Arial Narrow" w:hAnsi="Arial Narrow"/>
          <w:b/>
        </w:rPr>
        <w:t xml:space="preserve"> </w:t>
      </w:r>
      <w:hyperlink r:id="rId9" w:history="1">
        <w:r w:rsidR="00FE7E29" w:rsidRPr="00FE7E29">
          <w:rPr>
            <w:rStyle w:val="Hyperlink"/>
            <w:rFonts w:ascii="Arial Narrow" w:hAnsi="Arial Narrow"/>
            <w:b/>
          </w:rPr>
          <w:t>www.lag-karasica.com</w:t>
        </w:r>
      </w:hyperlink>
      <w:r w:rsidR="00FE7E29" w:rsidRPr="00FE7E29">
        <w:rPr>
          <w:rFonts w:ascii="Arial Narrow" w:hAnsi="Arial Narrow"/>
          <w:b/>
        </w:rPr>
        <w:t xml:space="preserve"> </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w:t>
            </w:r>
            <w:r w:rsidRPr="002F22D8">
              <w:rPr>
                <w:rFonts w:ascii="Arial Narrow" w:eastAsia="Calibri" w:hAnsi="Arial Narrow" w:cs="Arial"/>
                <w:i/>
                <w:sz w:val="18"/>
                <w:szCs w:val="18"/>
                <w:lang w:eastAsia="en-US"/>
              </w:rPr>
              <w:lastRenderedPageBreak/>
              <w:t xml:space="preserve">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0"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w:t>
            </w:r>
            <w:r w:rsidR="004A051A" w:rsidRPr="00320DCA">
              <w:rPr>
                <w:rFonts w:ascii="Arial Narrow" w:eastAsia="Calibri" w:hAnsi="Arial Narrow" w:cs="Arial"/>
                <w:i/>
                <w:sz w:val="18"/>
                <w:szCs w:val="18"/>
                <w:lang w:eastAsia="en-US"/>
              </w:rPr>
              <w:lastRenderedPageBreak/>
              <w:t>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ListParagraph"/>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25FF66A0" w:rsidR="00A7327B" w:rsidRPr="00E446FC" w:rsidRDefault="00E446FC" w:rsidP="00B268A2">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w:t>
            </w:r>
            <w:r w:rsidR="00B268A2">
              <w:rPr>
                <w:rFonts w:ascii="Arial Narrow" w:eastAsia="Calibri" w:hAnsi="Arial Narrow" w:cs="Arial"/>
                <w:i/>
                <w:sz w:val="18"/>
                <w:szCs w:val="18"/>
                <w:lang w:eastAsia="en-US"/>
              </w:rPr>
              <w:t>21</w:t>
            </w:r>
            <w:r w:rsidR="00AC756D" w:rsidRPr="00E446FC">
              <w:rPr>
                <w:rFonts w:ascii="Arial Narrow" w:eastAsia="Calibri" w:hAnsi="Arial Narrow" w:cs="Arial"/>
                <w:i/>
                <w:sz w:val="18"/>
                <w:szCs w:val="18"/>
                <w:lang w:eastAsia="en-US"/>
              </w:rPr>
              <w:t>.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1884BF0B"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w:t>
            </w:r>
            <w:r w:rsidR="00B268A2">
              <w:rPr>
                <w:rFonts w:ascii="Arial Narrow" w:eastAsia="Calibri" w:hAnsi="Arial Narrow" w:cs="Arial"/>
                <w:b/>
                <w:sz w:val="20"/>
                <w:szCs w:val="20"/>
                <w:lang w:eastAsia="en-US"/>
              </w:rPr>
              <w:t>21</w:t>
            </w:r>
            <w:r w:rsidRPr="008B6327">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6B0BA501"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w:t>
            </w:r>
            <w:r w:rsidR="00B268A2">
              <w:rPr>
                <w:rFonts w:ascii="Arial Narrow" w:eastAsia="Calibri" w:hAnsi="Arial Narrow" w:cs="Arial"/>
                <w:b/>
                <w:sz w:val="20"/>
                <w:szCs w:val="20"/>
                <w:lang w:eastAsia="en-US"/>
              </w:rPr>
              <w:t>21</w:t>
            </w:r>
            <w:bookmarkStart w:id="0" w:name="_GoBack"/>
            <w:bookmarkEnd w:id="0"/>
            <w:r w:rsidRPr="008E5DB6">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ListParagraph"/>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7"/>
        <w:gridCol w:w="1134"/>
      </w:tblGrid>
      <w:tr w:rsidR="00FE7E29" w:rsidRPr="00166D7E" w14:paraId="5EBB9A76" w14:textId="77777777" w:rsidTr="00196186">
        <w:trPr>
          <w:trHeight w:val="274"/>
        </w:trPr>
        <w:tc>
          <w:tcPr>
            <w:tcW w:w="9351" w:type="dxa"/>
            <w:gridSpan w:val="5"/>
            <w:shd w:val="clear" w:color="auto" w:fill="FFF2CC" w:themeFill="accent4" w:themeFillTint="33"/>
          </w:tcPr>
          <w:p w14:paraId="44392134" w14:textId="77777777" w:rsidR="00FE7E29" w:rsidRPr="00166D7E" w:rsidRDefault="00FE7E29" w:rsidP="00196186">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FE7E29" w:rsidRPr="00166D7E" w14:paraId="4664784E" w14:textId="77777777" w:rsidTr="00196186">
        <w:trPr>
          <w:trHeight w:val="274"/>
        </w:trPr>
        <w:tc>
          <w:tcPr>
            <w:tcW w:w="9351" w:type="dxa"/>
            <w:gridSpan w:val="5"/>
            <w:shd w:val="clear" w:color="auto" w:fill="DEEAF6" w:themeFill="accent1" w:themeFillTint="33"/>
          </w:tcPr>
          <w:p w14:paraId="5E218126" w14:textId="77777777" w:rsidR="00FE7E29" w:rsidRPr="00122CFB" w:rsidRDefault="00FE7E29" w:rsidP="00196186">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r w:rsidRPr="00190678">
              <w:rPr>
                <w:rFonts w:ascii="Arial Narrow" w:hAnsi="Arial Narrow" w:cs="Arial"/>
                <w:b/>
                <w:i/>
                <w:sz w:val="20"/>
                <w:szCs w:val="20"/>
              </w:rPr>
              <w:t xml:space="preserve">boldajte  </w:t>
            </w:r>
            <w:r>
              <w:rPr>
                <w:rFonts w:ascii="Arial Narrow" w:hAnsi="Arial Narrow" w:cs="Arial"/>
                <w:i/>
                <w:sz w:val="20"/>
                <w:szCs w:val="20"/>
              </w:rPr>
              <w:t>koliko bodova ostvarujete po istome, ukoliko ne ostvarujete bodove po pojedinom kriteriju nije potrebno označavati“)</w:t>
            </w:r>
          </w:p>
        </w:tc>
      </w:tr>
      <w:tr w:rsidR="00FE7E29" w:rsidRPr="00166D7E" w14:paraId="5530A933" w14:textId="77777777" w:rsidTr="00196186">
        <w:trPr>
          <w:trHeight w:val="274"/>
        </w:trPr>
        <w:tc>
          <w:tcPr>
            <w:tcW w:w="8217" w:type="dxa"/>
            <w:gridSpan w:val="4"/>
            <w:shd w:val="clear" w:color="auto" w:fill="DEEAF6" w:themeFill="accent1" w:themeFillTint="33"/>
          </w:tcPr>
          <w:p w14:paraId="17681896" w14:textId="77777777" w:rsidR="00FE7E29" w:rsidRPr="000018F5" w:rsidRDefault="00FE7E29" w:rsidP="00196186">
            <w:pPr>
              <w:jc w:val="center"/>
              <w:rPr>
                <w:rFonts w:ascii="Arial Narrow" w:hAnsi="Arial Narrow" w:cs="Arial"/>
                <w:b/>
              </w:rPr>
            </w:pPr>
            <w:r w:rsidRPr="000018F5">
              <w:rPr>
                <w:rFonts w:ascii="Arial Narrow" w:hAnsi="Arial Narrow" w:cs="Arial"/>
                <w:b/>
              </w:rPr>
              <w:t>KRITERIJ</w:t>
            </w:r>
          </w:p>
        </w:tc>
        <w:tc>
          <w:tcPr>
            <w:tcW w:w="1134" w:type="dxa"/>
            <w:shd w:val="clear" w:color="auto" w:fill="DEEAF6" w:themeFill="accent1" w:themeFillTint="33"/>
          </w:tcPr>
          <w:p w14:paraId="0F83FA94" w14:textId="77777777" w:rsidR="00FE7E29" w:rsidRPr="000018F5" w:rsidRDefault="00FE7E29" w:rsidP="00196186">
            <w:pPr>
              <w:ind w:left="92"/>
              <w:jc w:val="center"/>
              <w:rPr>
                <w:rFonts w:ascii="Arial Narrow" w:hAnsi="Arial Narrow" w:cs="Arial"/>
                <w:b/>
              </w:rPr>
            </w:pPr>
            <w:r w:rsidRPr="000018F5">
              <w:rPr>
                <w:rFonts w:ascii="Arial Narrow" w:hAnsi="Arial Narrow" w:cs="Arial"/>
                <w:b/>
              </w:rPr>
              <w:t>BODOVI</w:t>
            </w:r>
          </w:p>
        </w:tc>
      </w:tr>
      <w:tr w:rsidR="00FE7E29" w:rsidRPr="00166D7E" w14:paraId="23C3DADF" w14:textId="77777777" w:rsidTr="00196186">
        <w:trPr>
          <w:trHeight w:val="340"/>
        </w:trPr>
        <w:tc>
          <w:tcPr>
            <w:tcW w:w="704" w:type="dxa"/>
            <w:shd w:val="clear" w:color="auto" w:fill="DEEAF6" w:themeFill="accent1" w:themeFillTint="33"/>
          </w:tcPr>
          <w:p w14:paraId="46D7F486"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 xml:space="preserve">1. </w:t>
            </w:r>
          </w:p>
        </w:tc>
        <w:tc>
          <w:tcPr>
            <w:tcW w:w="7506" w:type="dxa"/>
            <w:gridSpan w:val="2"/>
            <w:shd w:val="clear" w:color="auto" w:fill="DEEAF6" w:themeFill="accent1" w:themeFillTint="33"/>
          </w:tcPr>
          <w:p w14:paraId="65CCA134"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Tip ulaganja</w:t>
            </w:r>
          </w:p>
        </w:tc>
        <w:tc>
          <w:tcPr>
            <w:tcW w:w="1141" w:type="dxa"/>
            <w:gridSpan w:val="2"/>
            <w:shd w:val="clear" w:color="auto" w:fill="DEEAF6" w:themeFill="accent1" w:themeFillTint="33"/>
            <w:vAlign w:val="center"/>
          </w:tcPr>
          <w:p w14:paraId="765130A3"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2E21D5B6" w14:textId="77777777" w:rsidTr="00196186">
        <w:trPr>
          <w:trHeight w:val="340"/>
        </w:trPr>
        <w:tc>
          <w:tcPr>
            <w:tcW w:w="704" w:type="dxa"/>
            <w:shd w:val="clear" w:color="auto" w:fill="F2F2F2" w:themeFill="background1" w:themeFillShade="F2"/>
          </w:tcPr>
          <w:p w14:paraId="2BB06804"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2993347A"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u rekonstrukciju</w:t>
            </w:r>
          </w:p>
        </w:tc>
        <w:tc>
          <w:tcPr>
            <w:tcW w:w="1141" w:type="dxa"/>
            <w:gridSpan w:val="2"/>
            <w:shd w:val="clear" w:color="auto" w:fill="F2F2F2" w:themeFill="background1" w:themeFillShade="F2"/>
            <w:vAlign w:val="center"/>
          </w:tcPr>
          <w:p w14:paraId="0F50E9B1"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2CF77484" w14:textId="77777777" w:rsidTr="00196186">
        <w:trPr>
          <w:trHeight w:val="340"/>
        </w:trPr>
        <w:tc>
          <w:tcPr>
            <w:tcW w:w="704" w:type="dxa"/>
            <w:shd w:val="clear" w:color="auto" w:fill="F2F2F2" w:themeFill="background1" w:themeFillShade="F2"/>
          </w:tcPr>
          <w:p w14:paraId="6310799D"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A16555A"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u opremanje</w:t>
            </w:r>
          </w:p>
        </w:tc>
        <w:tc>
          <w:tcPr>
            <w:tcW w:w="1141" w:type="dxa"/>
            <w:gridSpan w:val="2"/>
            <w:shd w:val="clear" w:color="auto" w:fill="F2F2F2" w:themeFill="background1" w:themeFillShade="F2"/>
            <w:vAlign w:val="center"/>
          </w:tcPr>
          <w:p w14:paraId="15D524F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D962A0B" w14:textId="77777777" w:rsidTr="00196186">
        <w:trPr>
          <w:trHeight w:val="340"/>
        </w:trPr>
        <w:tc>
          <w:tcPr>
            <w:tcW w:w="704" w:type="dxa"/>
            <w:shd w:val="clear" w:color="auto" w:fill="F2F2F2" w:themeFill="background1" w:themeFillShade="F2"/>
          </w:tcPr>
          <w:p w14:paraId="2C3DB78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6B7A6FD"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Ulaganje u izgradnju</w:t>
            </w:r>
          </w:p>
        </w:tc>
        <w:tc>
          <w:tcPr>
            <w:tcW w:w="1141" w:type="dxa"/>
            <w:gridSpan w:val="2"/>
            <w:shd w:val="clear" w:color="auto" w:fill="F2F2F2" w:themeFill="background1" w:themeFillShade="F2"/>
            <w:vAlign w:val="center"/>
          </w:tcPr>
          <w:p w14:paraId="5E8E2108"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3DE8B4BE" w14:textId="77777777" w:rsidTr="00196186">
        <w:trPr>
          <w:trHeight w:val="340"/>
        </w:trPr>
        <w:tc>
          <w:tcPr>
            <w:tcW w:w="704" w:type="dxa"/>
            <w:shd w:val="clear" w:color="auto" w:fill="DEEAF6" w:themeFill="accent1" w:themeFillTint="33"/>
          </w:tcPr>
          <w:p w14:paraId="54D79E51"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2.</w:t>
            </w:r>
          </w:p>
        </w:tc>
        <w:tc>
          <w:tcPr>
            <w:tcW w:w="7506" w:type="dxa"/>
            <w:gridSpan w:val="2"/>
            <w:shd w:val="clear" w:color="auto" w:fill="DEEAF6" w:themeFill="accent1" w:themeFillTint="33"/>
          </w:tcPr>
          <w:p w14:paraId="6EE17DB6"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Lokacija ulaganja</w:t>
            </w:r>
          </w:p>
        </w:tc>
        <w:tc>
          <w:tcPr>
            <w:tcW w:w="1141" w:type="dxa"/>
            <w:gridSpan w:val="2"/>
            <w:shd w:val="clear" w:color="auto" w:fill="DEEAF6" w:themeFill="accent1" w:themeFillTint="33"/>
            <w:vAlign w:val="center"/>
          </w:tcPr>
          <w:p w14:paraId="5BA0ABB9"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210EC7C8" w14:textId="77777777" w:rsidTr="00196186">
        <w:trPr>
          <w:trHeight w:val="340"/>
        </w:trPr>
        <w:tc>
          <w:tcPr>
            <w:tcW w:w="704" w:type="dxa"/>
            <w:shd w:val="clear" w:color="auto" w:fill="F2F2F2" w:themeFill="background1" w:themeFillShade="F2"/>
          </w:tcPr>
          <w:p w14:paraId="236AC361"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1D6185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naselja koje broji do 1000 stanovnika</w:t>
            </w:r>
          </w:p>
        </w:tc>
        <w:tc>
          <w:tcPr>
            <w:tcW w:w="1141" w:type="dxa"/>
            <w:gridSpan w:val="2"/>
            <w:shd w:val="clear" w:color="auto" w:fill="F2F2F2" w:themeFill="background1" w:themeFillShade="F2"/>
            <w:vAlign w:val="center"/>
          </w:tcPr>
          <w:p w14:paraId="1D715D23"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7AD92EB1" w14:textId="77777777" w:rsidTr="00196186">
        <w:trPr>
          <w:trHeight w:val="340"/>
        </w:trPr>
        <w:tc>
          <w:tcPr>
            <w:tcW w:w="704" w:type="dxa"/>
            <w:shd w:val="clear" w:color="auto" w:fill="F2F2F2" w:themeFill="background1" w:themeFillShade="F2"/>
          </w:tcPr>
          <w:p w14:paraId="4F1302B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275D30FB"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naselja koje broji  između 1001  i 3000 stanovnika</w:t>
            </w:r>
          </w:p>
        </w:tc>
        <w:tc>
          <w:tcPr>
            <w:tcW w:w="1141" w:type="dxa"/>
            <w:gridSpan w:val="2"/>
            <w:shd w:val="clear" w:color="auto" w:fill="F2F2F2" w:themeFill="background1" w:themeFillShade="F2"/>
            <w:vAlign w:val="center"/>
          </w:tcPr>
          <w:p w14:paraId="3D2CCD9F"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2CF5802" w14:textId="77777777" w:rsidTr="00196186">
        <w:trPr>
          <w:trHeight w:val="340"/>
        </w:trPr>
        <w:tc>
          <w:tcPr>
            <w:tcW w:w="704" w:type="dxa"/>
            <w:shd w:val="clear" w:color="auto" w:fill="F2F2F2" w:themeFill="background1" w:themeFillShade="F2"/>
          </w:tcPr>
          <w:p w14:paraId="78E125A6"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706E3A20"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Ulaganje na području naselja koje broji 3001 stanovnik i više</w:t>
            </w:r>
          </w:p>
        </w:tc>
        <w:tc>
          <w:tcPr>
            <w:tcW w:w="1141" w:type="dxa"/>
            <w:gridSpan w:val="2"/>
            <w:shd w:val="clear" w:color="auto" w:fill="F2F2F2" w:themeFill="background1" w:themeFillShade="F2"/>
            <w:vAlign w:val="center"/>
          </w:tcPr>
          <w:p w14:paraId="4FB8E253"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0A8C0054" w14:textId="77777777" w:rsidTr="00196186">
        <w:trPr>
          <w:trHeight w:val="397"/>
        </w:trPr>
        <w:tc>
          <w:tcPr>
            <w:tcW w:w="704" w:type="dxa"/>
            <w:shd w:val="clear" w:color="auto" w:fill="DEEAF6" w:themeFill="accent1" w:themeFillTint="33"/>
          </w:tcPr>
          <w:p w14:paraId="676FEDA3"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 xml:space="preserve">3. </w:t>
            </w:r>
          </w:p>
        </w:tc>
        <w:tc>
          <w:tcPr>
            <w:tcW w:w="7506" w:type="dxa"/>
            <w:gridSpan w:val="2"/>
            <w:shd w:val="clear" w:color="auto" w:fill="DEEAF6" w:themeFill="accent1" w:themeFillTint="33"/>
          </w:tcPr>
          <w:p w14:paraId="4BFC66CD"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Indeks razvijenosti JLS (prema mjestu ulaganja)</w:t>
            </w:r>
          </w:p>
        </w:tc>
        <w:tc>
          <w:tcPr>
            <w:tcW w:w="1141" w:type="dxa"/>
            <w:gridSpan w:val="2"/>
            <w:shd w:val="clear" w:color="auto" w:fill="DEEAF6" w:themeFill="accent1" w:themeFillTint="33"/>
            <w:vAlign w:val="center"/>
          </w:tcPr>
          <w:p w14:paraId="2D00961F"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4CB793CA" w14:textId="77777777" w:rsidTr="00196186">
        <w:trPr>
          <w:trHeight w:val="397"/>
        </w:trPr>
        <w:tc>
          <w:tcPr>
            <w:tcW w:w="704" w:type="dxa"/>
            <w:shd w:val="clear" w:color="auto" w:fill="F2F2F2" w:themeFill="background1" w:themeFillShade="F2"/>
          </w:tcPr>
          <w:p w14:paraId="37F53A8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5D44196"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 skupini</w:t>
            </w:r>
          </w:p>
        </w:tc>
        <w:tc>
          <w:tcPr>
            <w:tcW w:w="1141" w:type="dxa"/>
            <w:gridSpan w:val="2"/>
            <w:shd w:val="clear" w:color="auto" w:fill="F2F2F2" w:themeFill="background1" w:themeFillShade="F2"/>
            <w:vAlign w:val="center"/>
          </w:tcPr>
          <w:p w14:paraId="4AE4F5D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69477B15" w14:textId="77777777" w:rsidTr="00196186">
        <w:trPr>
          <w:trHeight w:val="397"/>
        </w:trPr>
        <w:tc>
          <w:tcPr>
            <w:tcW w:w="704" w:type="dxa"/>
            <w:shd w:val="clear" w:color="auto" w:fill="F2F2F2" w:themeFill="background1" w:themeFillShade="F2"/>
          </w:tcPr>
          <w:p w14:paraId="39AD9B0D"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422266D"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II. skupini</w:t>
            </w:r>
          </w:p>
        </w:tc>
        <w:tc>
          <w:tcPr>
            <w:tcW w:w="1141" w:type="dxa"/>
            <w:gridSpan w:val="2"/>
            <w:shd w:val="clear" w:color="auto" w:fill="F2F2F2" w:themeFill="background1" w:themeFillShade="F2"/>
            <w:vAlign w:val="center"/>
          </w:tcPr>
          <w:p w14:paraId="3D29023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621D8FB4" w14:textId="77777777" w:rsidTr="00196186">
        <w:trPr>
          <w:trHeight w:val="397"/>
        </w:trPr>
        <w:tc>
          <w:tcPr>
            <w:tcW w:w="704" w:type="dxa"/>
            <w:shd w:val="clear" w:color="auto" w:fill="F2F2F2" w:themeFill="background1" w:themeFillShade="F2"/>
          </w:tcPr>
          <w:p w14:paraId="7649B2D0"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45DBBC5"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III. skupini</w:t>
            </w:r>
          </w:p>
        </w:tc>
        <w:tc>
          <w:tcPr>
            <w:tcW w:w="1141" w:type="dxa"/>
            <w:gridSpan w:val="2"/>
            <w:shd w:val="clear" w:color="auto" w:fill="F2F2F2" w:themeFill="background1" w:themeFillShade="F2"/>
            <w:vAlign w:val="center"/>
          </w:tcPr>
          <w:p w14:paraId="1AF91EC1"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15</w:t>
            </w:r>
          </w:p>
        </w:tc>
      </w:tr>
      <w:tr w:rsidR="00FE7E29" w:rsidRPr="00166D7E" w14:paraId="405FB2DD" w14:textId="77777777" w:rsidTr="00196186">
        <w:trPr>
          <w:trHeight w:val="397"/>
        </w:trPr>
        <w:tc>
          <w:tcPr>
            <w:tcW w:w="704" w:type="dxa"/>
            <w:shd w:val="clear" w:color="auto" w:fill="F2F2F2" w:themeFill="background1" w:themeFillShade="F2"/>
          </w:tcPr>
          <w:p w14:paraId="231ED212"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706DC2AB"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IV., V., VI., VII. I VIII. skupini</w:t>
            </w:r>
          </w:p>
        </w:tc>
        <w:tc>
          <w:tcPr>
            <w:tcW w:w="1141" w:type="dxa"/>
            <w:gridSpan w:val="2"/>
            <w:shd w:val="clear" w:color="auto" w:fill="F2F2F2" w:themeFill="background1" w:themeFillShade="F2"/>
            <w:vAlign w:val="center"/>
          </w:tcPr>
          <w:p w14:paraId="3DD21AE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10</w:t>
            </w:r>
          </w:p>
        </w:tc>
      </w:tr>
      <w:tr w:rsidR="00FE7E29" w:rsidRPr="00166D7E" w14:paraId="25703678" w14:textId="77777777" w:rsidTr="00196186">
        <w:trPr>
          <w:trHeight w:val="397"/>
        </w:trPr>
        <w:tc>
          <w:tcPr>
            <w:tcW w:w="704" w:type="dxa"/>
            <w:shd w:val="clear" w:color="auto" w:fill="DEEAF6" w:themeFill="accent1" w:themeFillTint="33"/>
          </w:tcPr>
          <w:p w14:paraId="325DAE0A"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4.</w:t>
            </w:r>
          </w:p>
        </w:tc>
        <w:tc>
          <w:tcPr>
            <w:tcW w:w="7506" w:type="dxa"/>
            <w:gridSpan w:val="2"/>
            <w:shd w:val="clear" w:color="auto" w:fill="DEEAF6" w:themeFill="accent1" w:themeFillTint="33"/>
          </w:tcPr>
          <w:p w14:paraId="4EEA82BC"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Sektorski kriteriji</w:t>
            </w:r>
          </w:p>
        </w:tc>
        <w:tc>
          <w:tcPr>
            <w:tcW w:w="1141" w:type="dxa"/>
            <w:gridSpan w:val="2"/>
            <w:shd w:val="clear" w:color="auto" w:fill="DEEAF6" w:themeFill="accent1" w:themeFillTint="33"/>
            <w:vAlign w:val="center"/>
          </w:tcPr>
          <w:p w14:paraId="15A63C9E"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Najviše 25</w:t>
            </w:r>
          </w:p>
        </w:tc>
      </w:tr>
      <w:tr w:rsidR="00FE7E29" w:rsidRPr="00166D7E" w14:paraId="2F62C0CE" w14:textId="77777777" w:rsidTr="00196186">
        <w:trPr>
          <w:trHeight w:val="397"/>
        </w:trPr>
        <w:tc>
          <w:tcPr>
            <w:tcW w:w="704" w:type="dxa"/>
            <w:shd w:val="clear" w:color="auto" w:fill="F2F2F2" w:themeFill="background1" w:themeFillShade="F2"/>
          </w:tcPr>
          <w:p w14:paraId="5CE64E7E"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A5E1AC2"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Dječji vrtić, dječje igralište, vatrogasni dom</w:t>
            </w:r>
          </w:p>
        </w:tc>
        <w:tc>
          <w:tcPr>
            <w:tcW w:w="1141" w:type="dxa"/>
            <w:gridSpan w:val="2"/>
            <w:shd w:val="clear" w:color="auto" w:fill="F2F2F2" w:themeFill="background1" w:themeFillShade="F2"/>
            <w:vAlign w:val="center"/>
          </w:tcPr>
          <w:p w14:paraId="573535EE"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07C9C34C" w14:textId="77777777" w:rsidTr="00196186">
        <w:trPr>
          <w:trHeight w:val="397"/>
        </w:trPr>
        <w:tc>
          <w:tcPr>
            <w:tcW w:w="704" w:type="dxa"/>
            <w:shd w:val="clear" w:color="auto" w:fill="F2F2F2" w:themeFill="background1" w:themeFillShade="F2"/>
          </w:tcPr>
          <w:p w14:paraId="7A8B7467"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2FD7DE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Rekonstrukcija i opremanje prostora predškole i igraonice, tržnica, kulturni centar, turistički informativni centar</w:t>
            </w:r>
          </w:p>
        </w:tc>
        <w:tc>
          <w:tcPr>
            <w:tcW w:w="1141" w:type="dxa"/>
            <w:gridSpan w:val="2"/>
            <w:shd w:val="clear" w:color="auto" w:fill="F2F2F2" w:themeFill="background1" w:themeFillShade="F2"/>
            <w:vAlign w:val="center"/>
          </w:tcPr>
          <w:p w14:paraId="61D37203"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F0738E4" w14:textId="77777777" w:rsidTr="00196186">
        <w:trPr>
          <w:trHeight w:val="397"/>
        </w:trPr>
        <w:tc>
          <w:tcPr>
            <w:tcW w:w="704" w:type="dxa"/>
            <w:shd w:val="clear" w:color="auto" w:fill="F2F2F2" w:themeFill="background1" w:themeFillShade="F2"/>
          </w:tcPr>
          <w:p w14:paraId="6255E4CB"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143723B4"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 xml:space="preserve">Planinarski dom i sklonište, sportska građevina, objekti za slatkovodni sportski ribolov (ribički dom, nadstrešnica i drugo), rekreacijske zone na rijekama i 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 </w:t>
            </w:r>
          </w:p>
        </w:tc>
        <w:tc>
          <w:tcPr>
            <w:tcW w:w="1141" w:type="dxa"/>
            <w:gridSpan w:val="2"/>
            <w:shd w:val="clear" w:color="auto" w:fill="F2F2F2" w:themeFill="background1" w:themeFillShade="F2"/>
            <w:vAlign w:val="center"/>
          </w:tcPr>
          <w:p w14:paraId="22616FB5"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330A153E" w14:textId="77777777" w:rsidTr="00196186">
        <w:trPr>
          <w:trHeight w:val="340"/>
        </w:trPr>
        <w:tc>
          <w:tcPr>
            <w:tcW w:w="8198" w:type="dxa"/>
            <w:gridSpan w:val="2"/>
            <w:shd w:val="clear" w:color="auto" w:fill="DEEAF6" w:themeFill="accent1" w:themeFillTint="33"/>
            <w:vAlign w:val="center"/>
          </w:tcPr>
          <w:p w14:paraId="231E36E8" w14:textId="77777777" w:rsidR="00FE7E29" w:rsidRPr="00122CFB" w:rsidRDefault="00FE7E29" w:rsidP="00196186">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92D1EF9" w14:textId="77777777" w:rsidR="00FE7E29" w:rsidRDefault="00FE7E29" w:rsidP="00196186">
            <w:pPr>
              <w:rPr>
                <w:rFonts w:ascii="Arial Narrow" w:hAnsi="Arial Narrow" w:cs="Arial"/>
                <w:sz w:val="20"/>
                <w:szCs w:val="20"/>
              </w:rPr>
            </w:pPr>
            <w:r>
              <w:rPr>
                <w:rFonts w:ascii="Arial Narrow" w:hAnsi="Arial Narrow" w:cs="Arial"/>
                <w:sz w:val="20"/>
                <w:szCs w:val="20"/>
              </w:rPr>
              <w:t>100</w:t>
            </w:r>
          </w:p>
        </w:tc>
      </w:tr>
      <w:tr w:rsidR="00FE7E29" w:rsidRPr="00166D7E" w14:paraId="0A6B9A78" w14:textId="77777777" w:rsidTr="00196186">
        <w:trPr>
          <w:trHeight w:val="340"/>
        </w:trPr>
        <w:tc>
          <w:tcPr>
            <w:tcW w:w="8198" w:type="dxa"/>
            <w:gridSpan w:val="2"/>
            <w:shd w:val="clear" w:color="auto" w:fill="DEEAF6" w:themeFill="accent1" w:themeFillTint="33"/>
            <w:vAlign w:val="center"/>
          </w:tcPr>
          <w:p w14:paraId="24DDBCBF" w14:textId="77777777" w:rsidR="00FE7E29" w:rsidRDefault="00FE7E29" w:rsidP="00196186">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3"/>
            <w:shd w:val="clear" w:color="auto" w:fill="DEEAF6" w:themeFill="accent1" w:themeFillTint="33"/>
            <w:vAlign w:val="center"/>
          </w:tcPr>
          <w:p w14:paraId="699EC154" w14:textId="77777777" w:rsidR="00FE7E29" w:rsidRDefault="00FE7E29" w:rsidP="00196186">
            <w:pPr>
              <w:rPr>
                <w:rFonts w:ascii="Arial Narrow" w:hAnsi="Arial Narrow" w:cs="Arial"/>
                <w:sz w:val="20"/>
                <w:szCs w:val="20"/>
              </w:rPr>
            </w:pPr>
            <w:r>
              <w:rPr>
                <w:rFonts w:ascii="Arial Narrow" w:hAnsi="Arial Narrow" w:cs="Arial"/>
                <w:sz w:val="20"/>
                <w:szCs w:val="20"/>
              </w:rPr>
              <w:t>60</w:t>
            </w:r>
          </w:p>
        </w:tc>
      </w:tr>
      <w:tr w:rsidR="00FE7E29" w:rsidRPr="00166D7E" w14:paraId="50D58C90" w14:textId="77777777" w:rsidTr="00196186">
        <w:trPr>
          <w:trHeight w:val="340"/>
        </w:trPr>
        <w:tc>
          <w:tcPr>
            <w:tcW w:w="8198" w:type="dxa"/>
            <w:gridSpan w:val="2"/>
            <w:shd w:val="clear" w:color="auto" w:fill="DEEAF6" w:themeFill="accent1" w:themeFillTint="33"/>
            <w:vAlign w:val="center"/>
          </w:tcPr>
          <w:p w14:paraId="5D11B719" w14:textId="77777777" w:rsidR="00FE7E29" w:rsidRPr="00190678" w:rsidRDefault="00FE7E29" w:rsidP="00196186">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0BAA1B31" w14:textId="77777777" w:rsidR="00FE7E29" w:rsidRDefault="00FE7E29" w:rsidP="00196186">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3"/>
            <w:shd w:val="clear" w:color="auto" w:fill="auto"/>
            <w:vAlign w:val="center"/>
          </w:tcPr>
          <w:p w14:paraId="17E1E9DD" w14:textId="77777777" w:rsidR="00FE7E29" w:rsidRPr="004944F8" w:rsidRDefault="00FE7E29" w:rsidP="00196186">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28FBF6B2" w14:textId="77777777" w:rsidR="009055F1" w:rsidRDefault="009055F1" w:rsidP="006A15B8">
      <w:pPr>
        <w:rPr>
          <w:rFonts w:ascii="Arial Narrow" w:hAnsi="Arial Narrow" w:cs="Arial"/>
        </w:rPr>
      </w:pPr>
    </w:p>
    <w:p w14:paraId="6533E33A" w14:textId="77777777" w:rsidR="009055F1" w:rsidRDefault="009055F1"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w:t>
            </w:r>
            <w:r w:rsidR="00A43D2C" w:rsidRPr="00A43D2C">
              <w:rPr>
                <w:rFonts w:ascii="Arial Narrow" w:eastAsia="Calibri" w:hAnsi="Arial Narrow" w:cs="Arial"/>
                <w:i/>
                <w:sz w:val="20"/>
                <w:szCs w:val="20"/>
                <w:lang w:eastAsia="en-US"/>
              </w:rPr>
              <w:lastRenderedPageBreak/>
              <w:t>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lastRenderedPageBreak/>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3251D" w14:textId="77777777" w:rsidR="00AF1E6D" w:rsidRDefault="00AF1E6D" w:rsidP="00DD1779">
      <w:r>
        <w:separator/>
      </w:r>
    </w:p>
  </w:endnote>
  <w:endnote w:type="continuationSeparator" w:id="0">
    <w:p w14:paraId="5892FDB5" w14:textId="77777777" w:rsidR="00AF1E6D" w:rsidRDefault="00AF1E6D"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1C988A2" w:rsidR="00846546" w:rsidRDefault="00846546">
        <w:pPr>
          <w:pStyle w:val="Footer"/>
          <w:jc w:val="right"/>
        </w:pPr>
        <w:r>
          <w:fldChar w:fldCharType="begin"/>
        </w:r>
        <w:r>
          <w:instrText xml:space="preserve"> PAGE   \* MERGEFORMAT </w:instrText>
        </w:r>
        <w:r>
          <w:fldChar w:fldCharType="separate"/>
        </w:r>
        <w:r w:rsidR="00B268A2">
          <w:rPr>
            <w:noProof/>
          </w:rPr>
          <w:t>10</w:t>
        </w:r>
        <w:r>
          <w:rPr>
            <w:noProof/>
          </w:rPr>
          <w:fldChar w:fldCharType="end"/>
        </w:r>
      </w:p>
    </w:sdtContent>
  </w:sdt>
  <w:p w14:paraId="4C3AB18A" w14:textId="77777777" w:rsidR="00846546" w:rsidRDefault="0084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7899" w14:textId="77777777" w:rsidR="00AF1E6D" w:rsidRDefault="00AF1E6D" w:rsidP="00DD1779">
      <w:r>
        <w:separator/>
      </w:r>
    </w:p>
  </w:footnote>
  <w:footnote w:type="continuationSeparator" w:id="0">
    <w:p w14:paraId="4C42F7D7" w14:textId="77777777" w:rsidR="00AF1E6D" w:rsidRDefault="00AF1E6D"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0E31"/>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55F1"/>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1E6D"/>
    <w:rsid w:val="00AF3E5B"/>
    <w:rsid w:val="00AF6F67"/>
    <w:rsid w:val="00B073FF"/>
    <w:rsid w:val="00B11CA5"/>
    <w:rsid w:val="00B13CB4"/>
    <w:rsid w:val="00B13EAF"/>
    <w:rsid w:val="00B23B91"/>
    <w:rsid w:val="00B25989"/>
    <w:rsid w:val="00B268A2"/>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0115"/>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E7E29"/>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karas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3268-575F-49B4-9A25-455F8FA8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3359</Words>
  <Characters>19147</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Ivan Vrbanić</cp:lastModifiedBy>
  <cp:revision>2</cp:revision>
  <cp:lastPrinted>2017-12-06T12:00:00Z</cp:lastPrinted>
  <dcterms:created xsi:type="dcterms:W3CDTF">2023-06-23T06:52:00Z</dcterms:created>
  <dcterms:modified xsi:type="dcterms:W3CDTF">2023-06-23T06:52:00Z</dcterms:modified>
</cp:coreProperties>
</file>