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01" w:rsidRPr="002A5F2C" w:rsidRDefault="00F85E01" w:rsidP="00F8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5F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GODIŠNJE IZVJEŠĆE O RADU UGOVORENOG LAG-a</w:t>
      </w:r>
    </w:p>
    <w:p w:rsidR="00EE069B" w:rsidRDefault="00F85E01" w:rsidP="00F85E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Naziv LAG-a: LOKALNA AKCIJSKA GRUPA KARAŠICA</w:t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Sjedište: VALPOVO, MATIJE GUPCA 32 </w:t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OIB: 03184769995</w:t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Ime i prezime odgovorne osobe: KREŠIMIR ŽAGAR</w:t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Telefonski broj i e-mail odgovorne osobe: 031/656-20</w:t>
      </w:r>
      <w:r w:rsidR="00473CD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>, info@lag-karasica.com</w:t>
      </w:r>
      <w:r w:rsidR="00D80E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D80E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Izvješće LAG-a za godinu: 2014</w:t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Ukupan iznos tražene potpore za aktivnosti u Mjeri LEADER:</w:t>
      </w:r>
      <w:r w:rsidR="00F76825"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53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520.725,87 </w:t>
      </w:r>
      <w:r w:rsidR="00D80EB6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F76825"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>una</w:t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Ukupan iznos isplaćene potpore za aktivnosti u Mjeri LEADER:</w:t>
      </w:r>
      <w:r w:rsidR="00E453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403.078,28 kuna</w:t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Ukupan broj aktivnosti LAG iz </w:t>
      </w:r>
      <w:proofErr w:type="spellStart"/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>Podmjere</w:t>
      </w:r>
      <w:proofErr w:type="spellEnd"/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u Mjeri LEADER:</w:t>
      </w:r>
      <w:r w:rsidR="00D80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580D">
        <w:rPr>
          <w:rFonts w:ascii="Times New Roman" w:eastAsia="Times New Roman" w:hAnsi="Times New Roman" w:cs="Times New Roman"/>
          <w:sz w:val="24"/>
          <w:szCs w:val="24"/>
          <w:lang w:eastAsia="hr-HR"/>
        </w:rPr>
        <w:t>47</w:t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Ukupan broj projekta za koje je LAG izdao pismo preporuke:</w:t>
      </w:r>
      <w:r w:rsidR="00D80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534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EE069B" w:rsidRDefault="00EE069B" w:rsidP="00F85E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5E01" w:rsidRPr="002A5F2C" w:rsidRDefault="00F85E01" w:rsidP="00F85E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Izvješće priredio/la: </w:t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Izvješće odobrio/la Predsjednik</w:t>
      </w:r>
    </w:p>
    <w:p w:rsidR="00F85E01" w:rsidRPr="002A5F2C" w:rsidRDefault="00F85E01" w:rsidP="00F85E01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Upravljačke strukture</w:t>
      </w:r>
    </w:p>
    <w:p w:rsidR="002A5F2C" w:rsidRDefault="00F85E01" w:rsidP="00F85E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 IVAN VRBANIĆ                              Ime i prezime KREŠIMIR ŽAGAR</w:t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Potpis                                                 </w:t>
      </w:r>
      <w:r w:rsidR="00EE0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2A5F2C" w:rsidRDefault="002A5F2C" w:rsidP="00F85E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69B" w:rsidRDefault="00EE069B" w:rsidP="00F85E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EE069B" w:rsidSect="00EE069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85E01" w:rsidRPr="002A5F2C" w:rsidRDefault="00F85E01" w:rsidP="00F85E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Opis aktivnosti LAG-a iz </w:t>
      </w:r>
      <w:proofErr w:type="spellStart"/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>Podmjere</w:t>
      </w:r>
      <w:proofErr w:type="spellEnd"/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I*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9845"/>
      </w:tblGrid>
      <w:tr w:rsidR="00F85E01" w:rsidRPr="002A5F2C" w:rsidTr="00F85E01">
        <w:trPr>
          <w:tblCellSpacing w:w="15" w:type="dxa"/>
        </w:trPr>
        <w:tc>
          <w:tcPr>
            <w:tcW w:w="43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AKTIVNOSTI</w:t>
            </w:r>
          </w:p>
        </w:tc>
        <w:tc>
          <w:tcPr>
            <w:tcW w:w="98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AKTIVNOSTI (cilj, mjesto održavanja, korisnici, broj sudionika, trajanje)</w:t>
            </w:r>
          </w:p>
        </w:tc>
      </w:tr>
      <w:tr w:rsidR="00F85E01" w:rsidRPr="002A5F2C" w:rsidTr="00F85E01">
        <w:trPr>
          <w:tblCellSpacing w:w="15" w:type="dxa"/>
        </w:trPr>
        <w:tc>
          <w:tcPr>
            <w:tcW w:w="43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studija za područje LAG-a</w:t>
            </w:r>
          </w:p>
        </w:tc>
        <w:tc>
          <w:tcPr>
            <w:tcW w:w="98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4506E7" w:rsidRDefault="004506E7" w:rsidP="00450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i izrada Studije izvedivosti s uključenom Analizom troškova i koristi za prijavu projekta „Umrežavanje lokalnih potpornih institucija Antunovca i Valpova za razvoj poduzetništva“ na poziv RC.1.1.05 Operativni program regionalna konkurentnost 2007.-2013. Shema dodjele bespovratnih sredstava za poslovnu infrastrukturu.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85E01" w:rsidRPr="002A5F2C" w:rsidTr="00F85E01">
        <w:trPr>
          <w:tblCellSpacing w:w="15" w:type="dxa"/>
        </w:trPr>
        <w:tc>
          <w:tcPr>
            <w:tcW w:w="43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Usavršavanje i obrazovanje zaposlenika, volontera i članova LAG-a</w:t>
            </w:r>
          </w:p>
        </w:tc>
        <w:tc>
          <w:tcPr>
            <w:tcW w:w="98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57CA4" w:rsidRDefault="00973E01" w:rsidP="00057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C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LAG je o</w:t>
            </w:r>
            <w:r w:rsidR="008530A5" w:rsidRPr="00057C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rganizirao radionicu o  LEADER pristupu i ruralnom razvoju, nam</w:t>
            </w:r>
            <w:r w:rsidR="00057CA4" w:rsidRPr="00057C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8530A5" w:rsidRPr="00057C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jenjenu prije svega  mladima iz ruralnih područja.</w:t>
            </w:r>
            <w:r w:rsidR="00057CA4" w:rsidRPr="00057C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Radionica je održana 24.01.2014. u Valpovu u prostorima Centra kulture Matija Petar Katančić.</w:t>
            </w:r>
            <w:r w:rsidR="00057C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Radionicu je pohađalo 25 sudionika, a predavači su bili Ivana Bagarić, članica upravnog odbora LAG-a i Ivan Vrbanić, voditelj LAG-a.</w:t>
            </w:r>
          </w:p>
          <w:p w:rsidR="00F85E01" w:rsidRDefault="002F3C4F" w:rsidP="00057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Poljoprivredno savjetodavna služba organizirali su 18.02.2014.g. u Podravskoj Moslavini sasta</w:t>
            </w:r>
            <w:r w:rsidR="000872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 sa poljoprivredni proizvođač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kao zimsko predavanje za poljoprivre</w:t>
            </w:r>
            <w:r w:rsidR="00E453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dnike. Poljoprivredni proizvođač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bili su upoznati sa aktualnostima iz poljoprivrede vezano uz rad savjetodavne službe, a održano je i predavanje o LAG-u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IPARD pro</w:t>
            </w:r>
            <w:r w:rsidR="00E453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ramu i PRR 2014-2020.</w:t>
            </w:r>
          </w:p>
          <w:p w:rsidR="00D03A84" w:rsidRDefault="00D03A84" w:rsidP="00D03A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Poljoprivredno savjetodavna služba organizirali su 21.02.2014.g.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Kućancima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Općina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Magadenovac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sasta</w:t>
            </w:r>
            <w:r w:rsidR="000872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 sa poljoprivredni proizvođač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kao zimsko predavanje za poljoprivre</w:t>
            </w:r>
            <w:r w:rsidR="000872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dnike. Poljoprivredni proizvođač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bili su upoznati sa aktualnostima iz poljoprivrede vezano uz rad savjetodavne službe, a održano je i predavanje o LAG-u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IPARD pro</w:t>
            </w:r>
            <w:r w:rsidR="00E453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ramu i PRR 2014-2020.</w:t>
            </w:r>
          </w:p>
          <w:p w:rsidR="00D03A84" w:rsidRDefault="00C0735D" w:rsidP="00057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Troje volontera 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pohađalo je program cjeloživotnog obrazovanja (stručnog usavršavanja) na Poljoprivrednom fakultetu u Osijeku pod nazivom Upravljanje projektima u ruralnom razvoju.</w:t>
            </w:r>
          </w:p>
          <w:p w:rsidR="00F2580D" w:rsidRPr="00057CA4" w:rsidRDefault="00F2580D" w:rsidP="00057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od 26.-30. lipnja 2014. u Našicama organizirao trodnevnu edukaciju pod nazivom Kako osmisliti i napisati projekt po PCM metodologiji koju je po0hađalo 9 članova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Predavač na edukaciji je bila Gordana Stojanović voditelj projekata u RRA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 Osijeka.</w:t>
            </w:r>
          </w:p>
        </w:tc>
      </w:tr>
      <w:tr w:rsidR="00F85E01" w:rsidRPr="002A5F2C" w:rsidTr="00F85E01">
        <w:trPr>
          <w:tblCellSpacing w:w="15" w:type="dxa"/>
        </w:trPr>
        <w:tc>
          <w:tcPr>
            <w:tcW w:w="43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Animacija, izrada promidžbenih materijala i organizacija promidžbenih događaja za članove i stanovnike LAG-a</w:t>
            </w:r>
          </w:p>
        </w:tc>
        <w:tc>
          <w:tcPr>
            <w:tcW w:w="98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Default="008530A5" w:rsidP="00057C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LAG </w:t>
            </w:r>
            <w:proofErr w:type="spellStart"/>
            <w:r w:rsidRPr="0005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Karašica</w:t>
            </w:r>
            <w:proofErr w:type="spellEnd"/>
            <w:r w:rsidRPr="0005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članovi</w:t>
            </w:r>
            <w:r w:rsidR="00DE1FE8" w:rsidRPr="00057C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1625D" w:rsidRPr="00057C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</w:t>
            </w:r>
            <w:r w:rsidR="00CF706A" w:rsidRPr="00057C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  <w:r w:rsidRPr="00057C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-a (proizvođači lokalnih proizvoda) 24.-26.01.2014.g.  predstavljali su LAG i sebe na 19. Sajmu gospodarstva, obrtništva i poljoprivrede VIROEXPO 2014.</w:t>
            </w:r>
            <w:r w:rsidR="0061625D" w:rsidRPr="00057C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7C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sajmu je predstavljen rad LAG-a </w:t>
            </w:r>
            <w:proofErr w:type="spellStart"/>
            <w:r w:rsidRPr="00057C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 w:rsidRPr="00057C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provedba LEADER programa na području LAG-a.</w:t>
            </w:r>
          </w:p>
          <w:p w:rsidR="00532FCA" w:rsidRPr="00124D1D" w:rsidRDefault="00532FCA" w:rsidP="00532F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bio je jedan od organizatora manifestacije Pokladno jahanje Belišće-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Bistrinci</w:t>
            </w:r>
            <w:proofErr w:type="spellEnd"/>
            <w:r w:rsidR="002F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09.02.2014.g.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Na početku manifestacije potpredsjednica LAG-a Ljerka Vučković i voditelj LAG-a  Ivan Vrbanić su jahačima i posjetiteljima govorili o potencijalima i prednostima LAG-</w:t>
            </w:r>
            <w:r w:rsidR="0032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a, ukratko su predstavili PRR 2014-2020 i mogućnosti financiranja projekata očuvanja tradicijske baštine putem PRR i LAG-a. Na događaju su članovi Udruge Slavonski kotlić kuhali slavonski </w:t>
            </w:r>
            <w:proofErr w:type="spellStart"/>
            <w:r w:rsidR="0032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čobanac</w:t>
            </w:r>
            <w:proofErr w:type="spellEnd"/>
            <w:r w:rsidR="0032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Manifestacija kao promidžbeni događaj je uspješno odrađena jer sudjelovali jahači i stanovništvo sa gotovo cijelog LAG-a i šire.</w:t>
            </w:r>
          </w:p>
          <w:p w:rsidR="00124D1D" w:rsidRPr="00D03A84" w:rsidRDefault="00124D1D" w:rsidP="00124D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održao je Upravni odbor LAG-a 17.01.2014. koji su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nazočili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članovi Nadzornog odbora te gradonačelnici i općinski načelnici sa područja LAG-a. Teme dnevnog reda su bile aktualne za djelovanje LAG-a.</w:t>
            </w:r>
          </w:p>
          <w:p w:rsidR="00D03A84" w:rsidRPr="00D03A84" w:rsidRDefault="00D03A84" w:rsidP="00124D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je kao jedan od organizatora sudjelovao na manifestaciji Pokladno jahanje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Vukojevci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23.02.2014. te iskoristio manifestaciju kao svoj promidžbeni događaj radi animacije stanovništva i članova LAG-a.  Na početku manifestacije sudionici i brojni posjetitelji upoznati su sa radom LAG-a, predstavljeni su potencijali članstva u LAG-u, LEADER program i PRR 2014-2020. Manifestacija kao promidžbeni događaj je iznimno uspješno odrađena jer su sudjelovali jahači i brojni posjetitelji sa gotovo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cj</w:t>
            </w:r>
            <w:r w:rsidR="00E4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područja LAG-a a i šire.</w:t>
            </w:r>
          </w:p>
          <w:p w:rsidR="00D30743" w:rsidRPr="00D30743" w:rsidRDefault="00D03A84" w:rsidP="00124D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Karašica</w:t>
            </w:r>
            <w:proofErr w:type="spellEnd"/>
            <w:r w:rsidR="00D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je kao jedan od organizatora sudjelovao na 8. Edukacijskoj izložbi vina VINONA kao svog promotivnog događaja. Na izložbi je prezentiran rad LAG-a  natjecateljima i posjetiteljima, osnovne postavke LEADER programa koji provodi LAG, značaj i uloga LAG-a u ukupnom razvoju ruralnih područja s specifičnostima na vinogradarstvo i vinarstvo, mogućnostima korištenja IPARD programa i PRR 2014-2020. LAG su predstavili predsjednik mr. Krešimir Žagar i voditelj Ivan Vrbanić</w:t>
            </w:r>
          </w:p>
          <w:p w:rsidR="00AE664E" w:rsidRPr="00AE664E" w:rsidRDefault="00AE664E" w:rsidP="00124D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LAG je u suradnji sa Gradom Našicama i Osječko-baranjskom županijom organizirao 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Manifestaciju Dani vina i turizma, na uskrsni ponedjeljak 21.04.2014.g. u Našicama Voditelj LAG-a Ivan Vrbanić predstavio je djelovanje i važnost LAG-a te LEADER program. Manifestacija je značajna kao promocija lokalnih vina, slavonskih autohtonih proizvoda i kontinentalnog turizma.</w:t>
            </w:r>
          </w:p>
          <w:p w:rsidR="00D03A84" w:rsidRPr="00AE664E" w:rsidRDefault="00AE664E" w:rsidP="00124D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nabavio je promotivni materijal, ugostiteljski šećer za kavu i čaj koji su pod</w:t>
            </w:r>
            <w:r w:rsidR="00E4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jeljeni ugostiteljskim objektima na cijelom području LAG-a kako bi reklamirali LAG.</w:t>
            </w:r>
          </w:p>
          <w:p w:rsidR="00AE664E" w:rsidRDefault="00B61FC7" w:rsidP="00124D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LAG je nabavio 500 komada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fascikala 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500 komada reklamnog bloka a4 za potrebe promidžbe LAG-a na događanjima, manifestacijama, studijskim putovanjima i sastancima.</w:t>
            </w:r>
          </w:p>
          <w:p w:rsidR="00B61FC7" w:rsidRDefault="00FE5958" w:rsidP="00124D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predstavio je svoje područje i LEADER program RH na Proljetnom sajmu u Osijeku koji se održava od 07. Do 09. Ožujka 2014.g. Na sajmu su se predstavili članovi LAG-a sa svojim domaćim proizvodima i uslugama koje pružaju u ruralnim područjima, a ujedno je LAG bio jedan od organizatora stručnih predavanja i okruglog stola zajedno sa članom LAG-a PU Zadruga Slagalica iz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Ladimirevaca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Stručni skup je imao naziv „Mogućnosti zapošljavanja u ruralnom gospodarstvu“</w:t>
            </w:r>
          </w:p>
          <w:p w:rsidR="00FE5958" w:rsidRDefault="007346F3" w:rsidP="00124D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organizaciji 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TZ Grada Belišća i NK Gat organizirano je promotivno događanje pod nazivom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Fišijada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GAT 2014“ održane 21.06.2014.  u Gatu (Belišće). Voditelj LAG-a Ivan Vrbanić i potpredsjednica Ljerka Vučković predstavili su LAG i LEADER program te PRR 2014-2020 svim zainteresiranima. LAG je nabavio svu potrebnu hranu i piće za više od 400 ljudi te su članovi LAG-a udruge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Kotličari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sve pripremili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-paprikaš koji je podijeljen mještanima.</w:t>
            </w:r>
          </w:p>
          <w:p w:rsidR="007346F3" w:rsidRDefault="00E45340" w:rsidP="00124D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</w:t>
            </w:r>
            <w:r w:rsidR="00734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734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 w:rsidR="00734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Grad Valpovo bili su organizatori 46. Ljeta valpovačkog koje se održavalo u Valpovu 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20. do 29. lipnja 2014.g.. LAG</w:t>
            </w:r>
            <w:r w:rsidR="00734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bio zastupljen kroz promo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tivne</w:t>
            </w:r>
            <w:r w:rsidR="00734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materijale i predavanja o LEADER pristupu, a posebno na stručnom skupu</w:t>
            </w:r>
            <w:r w:rsidR="00F101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koji je održan 27.lipnja. Manifestacija je koja ima dugu tradiciju i bila je posjećena od strane cca. 10000 ljudi sa šireg područja LAG-a i cijele županije, te je na taj način LAG promoviran kroz popratne sadržaje velikom broju ljudi.</w:t>
            </w:r>
          </w:p>
          <w:p w:rsidR="00F10160" w:rsidRDefault="00F10160" w:rsidP="00124D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sa Općinom Donja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Motičina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organizirao manifestaciju „Dani Općine Dona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Motičina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“ od 25. do 29. lipnja 2014.g. Predsjednik LAG-a Krešimir Žagar i voditelj Ivan Vrbanić predstavljali su 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promovirali aktivnosti LAG-a te LEADER program putem predavanja i promotivni</w:t>
            </w:r>
            <w:r w:rsidR="009E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 aktivnosti. Na manifestaciji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aktivne bile brojne udruge.</w:t>
            </w:r>
          </w:p>
          <w:p w:rsidR="00D15B33" w:rsidRPr="00D15B33" w:rsidRDefault="00F10160" w:rsidP="00D15B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organizaciji 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Planinarskog društva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Krndija</w:t>
            </w:r>
            <w:proofErr w:type="spellEnd"/>
            <w:r w:rsidR="009E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08.06.2014.g.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organizirano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je promotivno događanje pod nazivom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Antunovski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piknik“. 100-tinjak planinara iz 15-ak planinarskih</w:t>
            </w:r>
            <w:r w:rsidR="009E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društava iz Slavonije i Baranje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</w:t>
            </w:r>
            <w:r w:rsidR="009E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predviđenu rutu od </w:t>
            </w:r>
            <w:proofErr w:type="spellStart"/>
            <w:r w:rsidR="009E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Paulinovca</w:t>
            </w:r>
            <w:proofErr w:type="spellEnd"/>
            <w:r w:rsidR="009E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preko Lončarskog visa do </w:t>
            </w:r>
            <w:proofErr w:type="spellStart"/>
            <w:r w:rsidR="009E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Bedemgrada</w:t>
            </w:r>
            <w:proofErr w:type="spellEnd"/>
            <w:r w:rsidR="009E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natrag. Nakon povratka na izletište </w:t>
            </w:r>
            <w:proofErr w:type="spellStart"/>
            <w:r w:rsidR="009E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Paulinovac</w:t>
            </w:r>
            <w:proofErr w:type="spellEnd"/>
            <w:r w:rsidR="009E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sve prisutne upriličena je prezentacija LAG-a </w:t>
            </w:r>
            <w:proofErr w:type="spellStart"/>
            <w:r w:rsidR="009E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 w:rsidR="009E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LEADER programa te su se </w:t>
            </w:r>
            <w:r w:rsidR="00E453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sudionici mogli</w:t>
            </w:r>
            <w:r w:rsidR="009E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upoznati sa LRS LAG </w:t>
            </w:r>
            <w:proofErr w:type="spellStart"/>
            <w:r w:rsidR="009E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 w:rsidR="009E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2013.-2014. koja posebnu pažnju posvećuje zaštiti prirode u čem su planinari pravi znalci.</w:t>
            </w:r>
          </w:p>
          <w:p w:rsidR="009E42F0" w:rsidRDefault="009E42F0" w:rsidP="009E42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24.06.2014. održao redovnu sjednicu skupštine LAG-a</w:t>
            </w:r>
            <w:r w:rsidR="00597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donesene su odluke o izmjeni Statuta LAG-a </w:t>
            </w:r>
            <w:proofErr w:type="spellStart"/>
            <w:r w:rsidR="00597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 w:rsidR="00597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(o proširenju LAG-a na općine Gorjani i </w:t>
            </w:r>
            <w:proofErr w:type="spellStart"/>
            <w:r w:rsidR="00597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Punitovci</w:t>
            </w:r>
            <w:proofErr w:type="spellEnd"/>
            <w:r w:rsidR="00597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). Nazočni članovi upoznati su sa najnovijom verzijom PRR 2014.-2020., posebno mjerom 19 LEADER.</w:t>
            </w:r>
          </w:p>
          <w:p w:rsidR="00597500" w:rsidRDefault="00597500" w:rsidP="009E42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organizaciji Grada Našica, Udruge  vinogradara i voćara Našice te 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održana je 7. Manifestacija ocjenjivanja voćnih rakija i likera u Našicama 22.lipnja 2014.g. Predsjednik LAG-a Krešimir Žagar i voditelj Ivan Vrbanić predstavili su 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predstavili LEADER pristup i PRR 2014-2020, te na kraju natjecanja dodijelili diplome i medalje pobjednicima.</w:t>
            </w:r>
          </w:p>
          <w:p w:rsidR="00D51D54" w:rsidRDefault="00597500" w:rsidP="00D51D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HKD Lisinski Našice su organizirali Korizmeni koncert 13.travnja 2014.g. u Župnoj crkvi sv. Antuna Padovanskog. Nakon nastupa HKD Lisinski druženje je nastavljeno u Pastoralnom centru</w:t>
            </w:r>
            <w:r w:rsidR="00011C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gdje je predstavljen rad LAG-a i LEADER program, posebno dio koji je LRS </w:t>
            </w:r>
            <w:proofErr w:type="spellStart"/>
            <w:r w:rsidR="00011C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 w:rsidR="00011C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2013-2014 označen kao očuvanje kulturne i tradicijske baštine.</w:t>
            </w:r>
          </w:p>
          <w:p w:rsidR="00D51D54" w:rsidRPr="00D51D54" w:rsidRDefault="00E45340" w:rsidP="00D51D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Predstavnici LAG</w:t>
            </w:r>
            <w:r w:rsidR="00D51D54"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-a </w:t>
            </w:r>
            <w:proofErr w:type="spellStart"/>
            <w:r w:rsidR="00D51D54" w:rsidRPr="00D51D54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="00D51D54"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, predsjednik Krešimir Žagar i voditelj LAG-a Ivan Vrbanić te članovi LAG-a sudjelovali su na festivalu „Dani slavonske šume“ održanom u Našicama od 04. Do 07.09.2014.g. U gradskoj vijećnici Grada Našica održano je predavanje, predstavio se rad i djelovanje LAG-a </w:t>
            </w:r>
            <w:proofErr w:type="spellStart"/>
            <w:r w:rsidR="00D51D54" w:rsidRPr="00D51D54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="00D51D54"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i osnovne značajke LEADER programa i Programa ruralnog razvoja 2014-2020. LAG </w:t>
            </w:r>
            <w:proofErr w:type="spellStart"/>
            <w:r w:rsidR="00D51D54" w:rsidRPr="00D51D54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="00D51D54"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je uz Grad Našice bio jedan od organizatora festivale, te je LAG osigurao slavonski </w:t>
            </w:r>
            <w:proofErr w:type="spellStart"/>
            <w:r w:rsidR="00D51D54" w:rsidRPr="00D51D54">
              <w:rPr>
                <w:rFonts w:ascii="Times New Roman" w:hAnsi="Times New Roman" w:cs="Times New Roman"/>
                <w:sz w:val="24"/>
                <w:szCs w:val="24"/>
              </w:rPr>
              <w:t>čobanac</w:t>
            </w:r>
            <w:proofErr w:type="spellEnd"/>
            <w:r w:rsidR="00D51D54"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koji je podijeljen posjetiteljima festivala.</w:t>
            </w:r>
          </w:p>
          <w:p w:rsidR="00D51D54" w:rsidRPr="00D51D54" w:rsidRDefault="00D51D54" w:rsidP="00D51D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58B">
              <w:rPr>
                <w:rFonts w:ascii="Times New Roman" w:hAnsi="Times New Roman" w:cs="Times New Roman"/>
                <w:sz w:val="24"/>
                <w:szCs w:val="24"/>
              </w:rPr>
              <w:t xml:space="preserve">LAG </w:t>
            </w:r>
            <w:proofErr w:type="spellStart"/>
            <w:r w:rsidRPr="0074658B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74658B">
              <w:rPr>
                <w:rFonts w:ascii="Times New Roman" w:hAnsi="Times New Roman" w:cs="Times New Roman"/>
                <w:sz w:val="24"/>
                <w:szCs w:val="24"/>
              </w:rPr>
              <w:t>, Grad Valpovo i TZ Grada Valpova bili su organizatori manifestacije Grof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ovski lovi bal koja se održala u</w:t>
            </w:r>
            <w:r w:rsidRPr="0074658B">
              <w:rPr>
                <w:rFonts w:ascii="Times New Roman" w:hAnsi="Times New Roman" w:cs="Times New Roman"/>
                <w:sz w:val="24"/>
                <w:szCs w:val="24"/>
              </w:rPr>
              <w:t xml:space="preserve"> Valpovu dana 13. Rujna 2014. godine u prekrasnom ambijentu perivoja i dvorca </w:t>
            </w:r>
            <w:proofErr w:type="spellStart"/>
            <w:r w:rsidRPr="0074658B">
              <w:rPr>
                <w:rFonts w:ascii="Times New Roman" w:hAnsi="Times New Roman" w:cs="Times New Roman"/>
                <w:sz w:val="24"/>
                <w:szCs w:val="24"/>
              </w:rPr>
              <w:t>Prandau</w:t>
            </w:r>
            <w:proofErr w:type="spellEnd"/>
            <w:r w:rsidR="00E4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8B">
              <w:rPr>
                <w:rFonts w:ascii="Times New Roman" w:hAnsi="Times New Roman" w:cs="Times New Roman"/>
                <w:sz w:val="24"/>
                <w:szCs w:val="24"/>
              </w:rPr>
              <w:t>Normann</w:t>
            </w:r>
            <w:proofErr w:type="spellEnd"/>
            <w:r w:rsidRPr="0074658B">
              <w:rPr>
                <w:rFonts w:ascii="Times New Roman" w:hAnsi="Times New Roman" w:cs="Times New Roman"/>
                <w:sz w:val="24"/>
                <w:szCs w:val="24"/>
              </w:rPr>
              <w:t xml:space="preserve"> u Valpovu. Članovi LAG-a i mnogobrojna lovačka društva ovim su putem dodatno informirana o samom LAG-u i mogućnostima korištenja mjera iz PRR 2014-2020 koje će se odnositi posebno na lovstvo i šumarstvo</w:t>
            </w:r>
          </w:p>
          <w:p w:rsidR="00D51D54" w:rsidRPr="00D51D54" w:rsidRDefault="00D51D54" w:rsidP="00D51D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LAG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i Općina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Petrijevci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bili su organizatori 20.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Petrijevačkih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žetvenih svečanosti koje su se održale u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Petrijevcima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od 11. do 13. srpnja 2014. godine. LAG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je na </w:t>
            </w:r>
            <w:r w:rsidRPr="00D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svim manifestacijama bio zastupljen kroz promo</w:t>
            </w:r>
            <w:r w:rsidR="00E45340">
              <w:rPr>
                <w:rFonts w:ascii="Times New Roman" w:hAnsi="Times New Roman" w:cs="Times New Roman"/>
                <w:sz w:val="24"/>
                <w:szCs w:val="24"/>
              </w:rPr>
              <w:t>tivne</w:t>
            </w:r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materijale, a voditelj LAG-a Ivan Vrbanić održao je predavanje o značaju LAG-a i LEADER programu u budućem programskom razdoblju.</w:t>
            </w:r>
          </w:p>
          <w:p w:rsidR="00D51D54" w:rsidRPr="00D51D54" w:rsidRDefault="00D51D54" w:rsidP="00D51D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LAG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, Grad Valpovo i Valpovački poduzetnički centar d.o.o. Valpovo, Udruženje obrtnika Valpovo i TZ Grada Valpova bili su organizatori 8. Valpovačkog sajma obrtništva i malog poduzetništva koji se održao u Valpovu 26. i 27. rujna 2014. godine na Trgu kralja Tomislava.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LAG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je na svim manifestacijama bio zastupljen kroz promo</w:t>
            </w:r>
            <w:r w:rsidR="00E45340">
              <w:rPr>
                <w:rFonts w:ascii="Times New Roman" w:hAnsi="Times New Roman" w:cs="Times New Roman"/>
                <w:sz w:val="24"/>
                <w:szCs w:val="24"/>
              </w:rPr>
              <w:t>tivne</w:t>
            </w:r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materijale na štandu, a voditelj LAG-a Ivan Vrbanić održao je predavanje o značaju LAG-a i LEADER programu u budućem programskom razdoblju na tribini koja je održana u subotu 27.09.2014.</w:t>
            </w:r>
          </w:p>
          <w:p w:rsidR="00D51D54" w:rsidRPr="00D51D54" w:rsidRDefault="00D51D54" w:rsidP="00D51D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Kulturno-umjetničko društvo „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Šokadija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Ivanovci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Marjančaci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Zelčin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i LAG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organizirali su 9. Smotru folklora „Selo moje belo“ 30. i 31. kolovoza 2014. godine. Nakon nastupa u društvenom domu voditelj LAG-a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održao je predavanje o značaju LAG-a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i LEADER programu te mogućnostima financiranja projekata na ruralnim područjima iz Programa ruralnog razvoja 2014-2020.</w:t>
            </w:r>
          </w:p>
          <w:p w:rsidR="00827241" w:rsidRPr="00827241" w:rsidRDefault="00D51D54" w:rsidP="008272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LAG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, Matica Slovačka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Josipovac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i Općina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Punitovci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bili su organizatori manifestacije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Slaváci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Drlaku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koja se održala u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Punitovcima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23. kolovoza 2014. godine. LAG se odlučio uključiti u ovu manifestaciju kako bi stanovnicima na području Općine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Punitovci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i njihovim gostima predstavio rad LAG-a i djelovanje na njihovom području s obzirom da je ovo područje od lipnja 2014. priključeno LAG-u.</w:t>
            </w:r>
          </w:p>
          <w:p w:rsidR="00D51D54" w:rsidRPr="00D15B33" w:rsidRDefault="00827241" w:rsidP="008272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7241">
              <w:rPr>
                <w:rFonts w:ascii="Times New Roman" w:hAnsi="Times New Roman" w:cs="Times New Roman"/>
                <w:sz w:val="24"/>
                <w:szCs w:val="24"/>
              </w:rPr>
              <w:t xml:space="preserve">LAG </w:t>
            </w:r>
            <w:proofErr w:type="spellStart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 xml:space="preserve">, Grad Belišće i TZ Grada Belišća bili su organizatori manifestacije </w:t>
            </w:r>
            <w:proofErr w:type="spellStart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>Belišćanska</w:t>
            </w:r>
            <w:proofErr w:type="spellEnd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 xml:space="preserve"> zlatna jesen koja se održala u Belišću od 06. do 14. rujna 2014. godine. LAG </w:t>
            </w:r>
            <w:proofErr w:type="spellStart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 xml:space="preserve"> je bio zastupljen kroz promo</w:t>
            </w:r>
            <w:r w:rsidR="00E45340">
              <w:rPr>
                <w:rFonts w:ascii="Times New Roman" w:hAnsi="Times New Roman" w:cs="Times New Roman"/>
                <w:sz w:val="24"/>
                <w:szCs w:val="24"/>
              </w:rPr>
              <w:t>tivne</w:t>
            </w:r>
            <w:r w:rsidRPr="00827241">
              <w:rPr>
                <w:rFonts w:ascii="Times New Roman" w:hAnsi="Times New Roman" w:cs="Times New Roman"/>
                <w:sz w:val="24"/>
                <w:szCs w:val="24"/>
              </w:rPr>
              <w:t xml:space="preserve"> materijale, a prilikom otvorenja manifestacije u subotu 06.09. 2014. voditelj LAG-a Ivan Vrbanić održao je predavanje o značaju LAG-a i LEADER programu u budućem programskom razdoblju. LAG se predstavio i na Sajmu gospodarstva u nedjelju 07.09.2014. na štandu sa promotivnim materijalima. Velika posjećenost ove manifestacije od oko 5000 ljudi doprinijela je da LAG bude promoviran velikom broju ljudi.</w:t>
            </w:r>
          </w:p>
          <w:p w:rsidR="00D15B33" w:rsidRDefault="00FA3385" w:rsidP="00FA33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zajedno sa KUD</w:t>
            </w:r>
            <w:r w:rsidR="00E453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om Tamburica iz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Velimirovca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bio organizator manifestacije „Sijelo uz tamburicu“ na kojoj je predstavljen LAG i LEADER program. Manifestacija se održala 18. 10. 2014.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Velimirovcu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(Grad Našice)</w:t>
            </w:r>
          </w:p>
          <w:p w:rsidR="00FA3385" w:rsidRDefault="00FA3385" w:rsidP="00FA33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</w:t>
            </w:r>
            <w:r w:rsidR="00E453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u suradnji sa ministarstvom poljoprivrede RH bio organizator Radionice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LAG-ove „LEADER – pokretač razvoja ruralnih područja“ koja se održala u Bizovačkim toplicama 22. i 23. 10. 2014. godine. Na radionici su sudjelovali predstavnici LAG-ova iz cijele Hrvatske a organiziran je studijski obilazak 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FA3385" w:rsidRDefault="00FA3385" w:rsidP="00FA33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Bizovačkim toplicama je od 24. do 26. 10. 2014. godine održan 20. Sajam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zemlja“ na kojem se na prigodnom štandu predstavio 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članovi 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 svojim proizvodima i uslugama.</w:t>
            </w:r>
          </w:p>
          <w:p w:rsidR="00FA3385" w:rsidRDefault="00FA3385" w:rsidP="00FB65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B65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Gradskoj vijećnici Grada Belišća LAG </w:t>
            </w:r>
            <w:proofErr w:type="spellStart"/>
            <w:r w:rsidR="00FB65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 w:rsidR="00FB65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organizirao trodnevnu info radionicu za udruge sa područja LAG-a. Sudjelovao je velik broj udruga koje su dobile korisne informacije o mogućnostima financiranja iz EU fondova, predstavljen im je LEADER program i LAG, te uloga potpornih institucija u budućem programskom i financijskom razdoblju.   </w:t>
            </w:r>
          </w:p>
          <w:p w:rsidR="00FB655D" w:rsidRDefault="00FB655D" w:rsidP="00FB65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22. 12. 2014. godine u Valpovu je održana radionica/sastanak predstavnika 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kojem se govorilo u daljnjim aktivnostima LAG-a te budućim natječajima iz PRR 2014-2020.</w:t>
            </w:r>
          </w:p>
          <w:p w:rsidR="00473CD5" w:rsidRDefault="00FB655D" w:rsidP="00FB65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</w:t>
            </w:r>
            <w:r w:rsidR="00473C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ica</w:t>
            </w:r>
            <w:proofErr w:type="spellEnd"/>
            <w:r w:rsidR="00473C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73C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nekoliko navrata oglašavao u lokalnom tjedniku </w:t>
            </w:r>
            <w:proofErr w:type="spellStart"/>
            <w:r w:rsidR="00473C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Valpovština</w:t>
            </w:r>
            <w:proofErr w:type="spellEnd"/>
            <w:r w:rsidR="00473C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koji ima velik broj čitatelja. Cilj oglašavanja je bio približiti djelovanje LAG-a što većem broju ljudi posebno iz malih mjesta na području LAG-a.</w:t>
            </w:r>
          </w:p>
          <w:p w:rsidR="00FB655D" w:rsidRDefault="00473CD5" w:rsidP="00FB65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2014. godine LAG je u svrhu promidžbe nabavio veći broj promotivnih materijala koji nisu nužno bili vezani za neko posebno događanje ili manifestaciju. </w:t>
            </w:r>
            <w:r w:rsidR="00310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Tako je uz omote i blokove pod 8. nabavljeno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</w:t>
            </w:r>
            <w:r w:rsidR="00310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komada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reklamnih olovaka. </w:t>
            </w:r>
          </w:p>
          <w:p w:rsidR="00473CD5" w:rsidRPr="00827241" w:rsidRDefault="00473CD5" w:rsidP="00FB65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Krajem 2014. godine 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 reklamirao tako što je dao tiskati kalendare za 2015. godine i male stolne kalendare sa čestitkom, koji će tijekom cijele 2015. godine reklamirati LAG na širem području.</w:t>
            </w:r>
          </w:p>
        </w:tc>
      </w:tr>
      <w:tr w:rsidR="00F85E01" w:rsidRPr="002A5F2C" w:rsidTr="00F85E01">
        <w:trPr>
          <w:tblCellSpacing w:w="15" w:type="dxa"/>
        </w:trPr>
        <w:tc>
          <w:tcPr>
            <w:tcW w:w="43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zaposlenika, volontera i članova LAG-a na seminarima, radionicama, sastancima i studijskim putovanjima (uključujući događaje u organizaciji nacionalne mreže za ruralni razvoj i Europske mreže za ruralni razvoj),</w:t>
            </w:r>
          </w:p>
        </w:tc>
        <w:tc>
          <w:tcPr>
            <w:tcW w:w="98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Default="00057CA4" w:rsidP="00057C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Dvadeset članova 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posjetilo je 06.-07.02.2014.g.  međunarodni sajam poljoprivredne mehanizacije i stočarstva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Fieragriocola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Veroni (Italija). Sajam na kojem je sudjelovalo više od 1000 izlagača iz sektora poljoprivredne mehanizacije, uzgoja životinja, obnovljivih izvora energije, vinogradarstva i voćarstva je, posjetilo oko 140.000 posjetitelja iz 103 zemlje.</w:t>
            </w:r>
            <w:r w:rsidR="00532F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sajmu su bila predstavljena dostignuća i novine u </w:t>
            </w:r>
            <w:proofErr w:type="spellStart"/>
            <w:r w:rsidR="00532F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agro</w:t>
            </w:r>
            <w:proofErr w:type="spellEnd"/>
            <w:r w:rsidR="00532F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-farmaciji, najnoviji i najučinkovitiji lijekovi, gnojiva, </w:t>
            </w:r>
            <w:proofErr w:type="spellStart"/>
            <w:r w:rsidR="00532F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feromoni</w:t>
            </w:r>
            <w:proofErr w:type="spellEnd"/>
            <w:r w:rsidR="00532F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532F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fitofarmaceutski</w:t>
            </w:r>
            <w:proofErr w:type="spellEnd"/>
            <w:r w:rsidR="00532F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proizvodi dozvoljeni za korištenje u eko proizvodnji, supstrati i različito sjeme poljoprivrednih i povrtlarskih kultura. </w:t>
            </w:r>
            <w:r w:rsidR="00532F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Ovo stručno studijsko putovanje omogućilo je članovima LAG-ada se upoznaju sa svim gore navedenim i isto pokušaju primijeniti kod sebe u svojim  poljoprivrednim gospodarstvima, a sve sukladno ciljevima LRS LAG-a </w:t>
            </w:r>
            <w:proofErr w:type="spellStart"/>
            <w:r w:rsidR="00532F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 w:rsidR="00532F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2013.-2014.</w:t>
            </w:r>
          </w:p>
          <w:p w:rsidR="00D30743" w:rsidRDefault="00D30743" w:rsidP="00D307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Predsjednik 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mr. Krešimir Žagar, Ivan Vrbanić, voditelj LAG-a i Tomislava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Kuricek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članica Upravnog odbora sudjelovali su na radionici „Kontrola na terenu unutar mjere 202 IPARD programa“ u Splitu od 06.-07.03.2014.</w:t>
            </w:r>
            <w:r w:rsidR="00C84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radionici su održana predavanja od strane predstavnika ministarstva poljoprivrede i Agencije za plaćanja u poljoprivredi, ribarstvu i ruralnom razvoju, o stanju provedbe LEADER pristupa u RH te o kontroli na terenu na M202</w:t>
            </w:r>
          </w:p>
          <w:p w:rsidR="00C8489C" w:rsidRPr="00FE5958" w:rsidRDefault="004506E7" w:rsidP="00FE5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 gradovima Belišće i Našice, sa Regionalnom razvojnom agencijom Slavonije i Baranje, Poduzetničkim inkubatorom Polet d.o.o. Belišće i Našičkom razvojnom agencijom NARA d.o.o. održali su radionice za poduzetnike 18. I 19.03.2014. g. u Belišću i Našicama. Cilj je bio upoznati poduzetnike sa područja 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mogućnostim</w:t>
            </w:r>
            <w:r w:rsidR="00FE59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FE59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potpora iz mjera Poduzetničkog impulsa Ministarstva poduzetništva i obrta, upoznati ih sa radom LAG-a </w:t>
            </w:r>
            <w:proofErr w:type="spellStart"/>
            <w:r w:rsidRPr="00FE59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 w:rsidRPr="00FE59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mogućnostima korištenja sredstava iz PRR 2014.-2020.</w:t>
            </w:r>
          </w:p>
          <w:p w:rsidR="00B61FC7" w:rsidRDefault="00AE664E" w:rsidP="00D307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predstavio</w:t>
            </w:r>
            <w:r w:rsidR="00B61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svoje područje i LEADER program RH na prestižnom sajmu FRUIT LOGISTICA 2014. Koji se od 05. </w:t>
            </w:r>
            <w:proofErr w:type="spellStart"/>
            <w:r w:rsidR="00B61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</w:t>
            </w:r>
            <w:proofErr w:type="spellEnd"/>
            <w:r w:rsidR="00B61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07. Veljače 2014.g. od</w:t>
            </w:r>
            <w:r w:rsidR="00E453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ržao u Berlinu, SR Njemačka. LAG</w:t>
            </w:r>
            <w:r w:rsidR="00B61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tamo sudjelovao na poziv i u organizaciji Hrvatske gospodarske komore. Predstavnik LAG-a na sajmu je bio OPG Marica Jug iz Nize koji su imali zadaću predstaviti LAG, područje i djelovanje LAG-a, te turističku ponudu, što je sve u skladu sa LRS LAG-a </w:t>
            </w:r>
            <w:proofErr w:type="spellStart"/>
            <w:r w:rsidR="00B61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 w:rsidR="00B61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2013.-2014.</w:t>
            </w:r>
          </w:p>
          <w:p w:rsidR="00B61FC7" w:rsidRDefault="00B61FC7" w:rsidP="00D307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Predstavnici 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potpredsjednica Ljerka Vučković i voditelj Ivan Vrbanić, sudjelovali su 6.lipnja.2014.g. na radionici za LAG-ove pod nazivom „1.godina provedbe mjere 202 (LEADER) unutar IPARD programa“ koja se održavala u Tuheljskim toplicama. Na radionici su dobivene korisne informacije od strane predstavnika APPRRR vezano za Zahtjeve za isplatu te najnovije informacije o provedbi, tj. O početku provedbe PRR 2014-2020.</w:t>
            </w:r>
          </w:p>
          <w:p w:rsidR="00AE664E" w:rsidRDefault="00FE5958" w:rsidP="00D307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predstavio je svoje područja i LEADER program u RH na 11. Sajmu lova, ribolova i turizma SALORI u Osijeku od 11. Do 13. Travnja 2014.g. Članovi LAG-a su prezentirali prirodne potencijale područja 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sukladno LRS 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koja posebnu pažnju</w:t>
            </w:r>
            <w:r w:rsidR="00E453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posvećuje zaštiti prirode i okoliša te razvoju turizma na području LAG-a.</w:t>
            </w:r>
          </w:p>
          <w:p w:rsidR="00FE5958" w:rsidRDefault="00FE5958" w:rsidP="00D307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predstavio je svoje područje i LEADER program RH na manifestaciji Biogradski stol u Biogradu na moru od 06. Do 08. Lipnja 2014.g. LAG su predstavljali članovi LAG-a Janja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Čeliković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Siniša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Majdenić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Josip Delač koji su uz predstavnike TZ Grada Belišća, KUD-ova sa područja  LAG-a</w:t>
            </w:r>
            <w:r w:rsidR="00734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te su preds</w:t>
            </w:r>
            <w:r w:rsidR="00E453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="00734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avljali turističke potencijale LAG područja, sam LAG te provođenje LEADERA programa na području LAG-a </w:t>
            </w:r>
            <w:proofErr w:type="spellStart"/>
            <w:r w:rsidR="00734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 w:rsidR="00734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LAG se predstavio i sa </w:t>
            </w:r>
            <w:proofErr w:type="spellStart"/>
            <w:r w:rsidR="00734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gastro</w:t>
            </w:r>
            <w:proofErr w:type="spellEnd"/>
            <w:r w:rsidR="00734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ponudom, tj. Pripremom slavonskog </w:t>
            </w:r>
            <w:proofErr w:type="spellStart"/>
            <w:r w:rsidR="00734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čobanca</w:t>
            </w:r>
            <w:proofErr w:type="spellEnd"/>
            <w:r w:rsidR="00734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600 litarskom kotliću.</w:t>
            </w:r>
          </w:p>
          <w:p w:rsidR="007346F3" w:rsidRDefault="00597500" w:rsidP="00011C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Predstavnici 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voditelj Ivan Vrbanić, te članica Vesna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Pajtl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sudjelovali su na „Međunarodnom forumu LAG-ova“ održanog u Orahovici 02. i 03.05.2014.g.  u sklopu 19. Sajma SLAVIN. Forum je bio održan na temu „LEADER pristup u razdoblju 2014.-2020</w:t>
            </w:r>
          </w:p>
          <w:p w:rsidR="00D51D54" w:rsidRDefault="00011C21" w:rsidP="00D51D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Predstavnici LAG-a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Karašica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predsjednik Krešimir Žagar, voditelj LAG-a Ivan Vrbanić, te još 27 članova LAG-a sudjelovali su na drugom „LAG SUMMER FESTIVALU“ u Biogradu na moru, koji se održavao od 04. do 06.07.2014.g. Članovi LAG-a su izlagali svoje proizvode na sajmu koji se održavao na rivi na za to predvi</w:t>
            </w:r>
            <w:r w:rsidR="003A25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đenim štandovima, za koje je LAG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svojim članovima financirao kotizaciju. Tijekom zadnjeg dana festivala održana je radionica za voditelje i članove LAG-a ˇ“1.god. provedbe IPARD mjere 202“.</w:t>
            </w:r>
          </w:p>
          <w:p w:rsidR="00D51D54" w:rsidRPr="00D51D54" w:rsidRDefault="00D51D54" w:rsidP="00D51D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Predstavnici LAG-a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Snježana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Tolić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, Edita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Paluh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, Ivana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Tokalić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i Jelena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Dorkić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 xml:space="preserve"> bili su sudionici studijskog putovanja u južnu Francusku, koje je organizirala Virovitičko-podravska županija u periodu od 22. Do 27. Rujna 2014. Godine. Teme studijskog putovanja bile su: projekt zaštite izvornosti slavonskog meda kroz primjere dobre prakse iz Francuske, prezentacija regionalnog marketinga i francuskog tržišta meda te razvitak zadrugarstva kroz primjere pčelarske zadruge u </w:t>
            </w:r>
            <w:proofErr w:type="spellStart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Gransu</w:t>
            </w:r>
            <w:proofErr w:type="spellEnd"/>
            <w:r w:rsidRPr="00D51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241" w:rsidRPr="00827241" w:rsidRDefault="00827241" w:rsidP="00827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58B">
              <w:rPr>
                <w:rFonts w:ascii="Times New Roman" w:hAnsi="Times New Roman" w:cs="Times New Roman"/>
                <w:sz w:val="24"/>
                <w:szCs w:val="24"/>
              </w:rPr>
              <w:t xml:space="preserve">Predstavnici LAG-a </w:t>
            </w:r>
            <w:proofErr w:type="spellStart"/>
            <w:r w:rsidRPr="0074658B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74658B">
              <w:rPr>
                <w:rFonts w:ascii="Times New Roman" w:hAnsi="Times New Roman" w:cs="Times New Roman"/>
                <w:sz w:val="24"/>
                <w:szCs w:val="24"/>
              </w:rPr>
              <w:t xml:space="preserve">, predsjednik Krešimir Žagar i članica Upravnog odbora Tomislava </w:t>
            </w:r>
            <w:proofErr w:type="spellStart"/>
            <w:r w:rsidRPr="0074658B">
              <w:rPr>
                <w:rFonts w:ascii="Times New Roman" w:hAnsi="Times New Roman" w:cs="Times New Roman"/>
                <w:sz w:val="24"/>
                <w:szCs w:val="24"/>
              </w:rPr>
              <w:t>Kuricek</w:t>
            </w:r>
            <w:proofErr w:type="spellEnd"/>
            <w:r w:rsidRPr="0074658B">
              <w:rPr>
                <w:rFonts w:ascii="Times New Roman" w:hAnsi="Times New Roman" w:cs="Times New Roman"/>
                <w:sz w:val="24"/>
                <w:szCs w:val="24"/>
              </w:rPr>
              <w:t xml:space="preserve">, sudjelovali su 30. svibnja 2014. godine na radionici za LAG-ove pod nazivom „Uloga lokalne zajednice u zaštiti prirodnog okoliša“ koja se održavala u Parku prirode Lonjsko polje u </w:t>
            </w:r>
            <w:proofErr w:type="spellStart"/>
            <w:r w:rsidRPr="0074658B">
              <w:rPr>
                <w:rFonts w:ascii="Times New Roman" w:hAnsi="Times New Roman" w:cs="Times New Roman"/>
                <w:sz w:val="24"/>
                <w:szCs w:val="24"/>
              </w:rPr>
              <w:t>Krapju</w:t>
            </w:r>
            <w:proofErr w:type="spellEnd"/>
            <w:r w:rsidRPr="0074658B">
              <w:rPr>
                <w:rFonts w:ascii="Times New Roman" w:hAnsi="Times New Roman" w:cs="Times New Roman"/>
                <w:sz w:val="24"/>
                <w:szCs w:val="24"/>
              </w:rPr>
              <w:t>. Radionicu je organizirala Hrvatska mreža za ruralni razvoj, te su na njoj razmijenjena saznanja i metode uključivanja stanovnika vezano za zaštitu okoliša i održivi razvoj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241" w:rsidRPr="00FA3385" w:rsidRDefault="00827241" w:rsidP="00827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7241">
              <w:rPr>
                <w:rFonts w:ascii="Times New Roman" w:hAnsi="Times New Roman" w:cs="Times New Roman"/>
                <w:sz w:val="24"/>
                <w:szCs w:val="24"/>
              </w:rPr>
              <w:t xml:space="preserve">Članovi i volonteri LAG-a </w:t>
            </w:r>
            <w:proofErr w:type="spellStart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 xml:space="preserve"> (ukupno 33 osobe) boravili su na studijskom posjetu LAG-u </w:t>
            </w:r>
            <w:proofErr w:type="spellStart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>Adrion</w:t>
            </w:r>
            <w:proofErr w:type="spellEnd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 xml:space="preserve"> iz Makarske gdje su boravili  na sajmu „OKUSI HRVATSKO“ od petka 08.08.2014. do nedjelje 10.08.2014. u Baškoj Vodi.</w:t>
            </w:r>
            <w:r w:rsidR="00D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241">
              <w:rPr>
                <w:rFonts w:ascii="Times New Roman" w:hAnsi="Times New Roman" w:cs="Times New Roman"/>
                <w:sz w:val="24"/>
                <w:szCs w:val="24"/>
              </w:rPr>
              <w:t xml:space="preserve">Na sajmu su se predstavili sa „okusima“ Slavonije, kulenom, rakijom, sirom, medom, likerima, kolačima, vinom i ostalim </w:t>
            </w:r>
            <w:r w:rsidRPr="00827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specijalitetima. Nakon nastupa na sajmu članovi LAG-a </w:t>
            </w:r>
            <w:proofErr w:type="spellStart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 xml:space="preserve"> sastali su se s načelnicima općina Baška Voda, </w:t>
            </w:r>
            <w:proofErr w:type="spellStart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>Tučepi</w:t>
            </w:r>
            <w:proofErr w:type="spellEnd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 xml:space="preserve"> i Gradac na kojima se razgovaralo  o potencijalima Slavonije i Makarske rivijere, te o mogućim oblicima suradnje.</w:t>
            </w:r>
            <w:r w:rsidR="006D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241">
              <w:rPr>
                <w:rFonts w:ascii="Times New Roman" w:hAnsi="Times New Roman" w:cs="Times New Roman"/>
                <w:sz w:val="24"/>
                <w:szCs w:val="24"/>
              </w:rPr>
              <w:t xml:space="preserve">Voditelj LAG-a </w:t>
            </w:r>
            <w:proofErr w:type="spellStart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 w:rsidRPr="00827241">
              <w:rPr>
                <w:rFonts w:ascii="Times New Roman" w:hAnsi="Times New Roman" w:cs="Times New Roman"/>
                <w:sz w:val="24"/>
                <w:szCs w:val="24"/>
              </w:rPr>
              <w:t xml:space="preserve"> Ivan Vrbanić sudjelovao je i na edukativnom seminaru o provođenju LEADER pristupa 09.08.2014.</w:t>
            </w:r>
          </w:p>
          <w:p w:rsidR="00FA3385" w:rsidRPr="00FB655D" w:rsidRDefault="00FA3385" w:rsidP="00827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Članovi LAG-a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sudjelovali su od 07. do 09. 11. 2014. godine na studijskom putovanju na području LAG-a 5 tj. na području Dubrovačkog primorja u općini Konavle. Tamo smo upoznati sa turističkim potencijalima dubrovačkog zaleđa i ponudom turizma u ruralnom području oko Dubrovnika. Sudjelovali smo i na Stručnom skupu o ruralnom turizmu u organizaciji LAG5, Općine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Konalve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udruga koje se bave promocijom turizma. LAG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predstavio i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enološkom ponudom svoga kraja i promocijom naših turističkih potencijala te mogućnosti povezivanja kontinentalne i primorske Hrvatske. </w:t>
            </w:r>
          </w:p>
          <w:p w:rsidR="00FB655D" w:rsidRPr="00827241" w:rsidRDefault="00FB655D" w:rsidP="00FB65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Članovi LAG-a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Karašica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boravili su od 21. do 23. 11. 2014. godine u studijskom posjetu u Mađarskoj u gradu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Šopronu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mjestu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Koljnofu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u Austriji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pokrajni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Gradišće. Cilj ovog posjeta je bilo upoznati se sa iskustvima Mađara i Austrijanaca u vinskom sektoru posebno jer dva vinogorja: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Feričanačko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području LAG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Karašice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ono u okolici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Šoprona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Mađarskoj povezuje autohtona sorta Frankovka. U Austriji smo posjetili i primjer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divesifikacije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poljoprivrednih aktivnosti u ruralnom području u mjestu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njihovu vrlo uspješnu aplikaciju na EU fondove u sektoru zaštite okoliša i obnovljivim izvorima energije tako što smo posjetili postrojenje za proizvodnju toplinske energije iz drvne sječke kojom se opskrbljuje cijelo mjesto.    </w:t>
            </w:r>
          </w:p>
        </w:tc>
      </w:tr>
    </w:tbl>
    <w:p w:rsidR="00F85E01" w:rsidRPr="002A5F2C" w:rsidRDefault="00F85E01" w:rsidP="00F8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F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r-HR"/>
        </w:rPr>
        <w:lastRenderedPageBreak/>
        <w:br/>
        <w:t>*</w:t>
      </w:r>
      <w:r w:rsidRPr="002A5F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Izvješću je potrebno priložiti sljedeću dokumentaciju koja mora biti poredana po navedenom </w:t>
      </w:r>
      <w:r w:rsidR="00041813" w:rsidRPr="002A5F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redoslijedu</w:t>
      </w:r>
      <w:r w:rsidRPr="002A5F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F85E01" w:rsidRPr="002A5F2C" w:rsidRDefault="00F85E01" w:rsidP="00F8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85E01" w:rsidRPr="002A5F2C" w:rsidRDefault="00F85E01" w:rsidP="00187E0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2A5F2C">
        <w:rPr>
          <w:rFonts w:ascii="Times New Roman" w:hAnsi="Times New Roman" w:cs="Times New Roman"/>
          <w:sz w:val="24"/>
          <w:szCs w:val="24"/>
          <w:lang w:eastAsia="hr-HR"/>
        </w:rPr>
        <w:t>1. Fotografije s provedenih aktivnosti</w:t>
      </w:r>
    </w:p>
    <w:p w:rsidR="00F85E01" w:rsidRPr="002A5F2C" w:rsidRDefault="00F85E01" w:rsidP="00187E0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2A5F2C">
        <w:rPr>
          <w:rFonts w:ascii="Times New Roman" w:hAnsi="Times New Roman" w:cs="Times New Roman"/>
          <w:sz w:val="24"/>
          <w:szCs w:val="24"/>
          <w:lang w:eastAsia="hr-HR"/>
        </w:rPr>
        <w:t>2. Popis prisutnih na provedenim aktivnostima</w:t>
      </w:r>
    </w:p>
    <w:p w:rsidR="00F85E01" w:rsidRPr="002A5F2C" w:rsidRDefault="00F85E01" w:rsidP="00187E0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2A5F2C">
        <w:rPr>
          <w:rFonts w:ascii="Times New Roman" w:hAnsi="Times New Roman" w:cs="Times New Roman"/>
          <w:sz w:val="24"/>
          <w:szCs w:val="24"/>
          <w:lang w:eastAsia="hr-HR"/>
        </w:rPr>
        <w:t>3. Naslov, autore i sadržaj dokumenata ako su proizvedene na provedenim aktivnostima</w:t>
      </w:r>
    </w:p>
    <w:p w:rsidR="00F85E01" w:rsidRPr="002A5F2C" w:rsidRDefault="00F85E01" w:rsidP="00F8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5F2C" w:rsidRDefault="002A5F2C" w:rsidP="00F85E0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A5F2C" w:rsidRDefault="002A5F2C" w:rsidP="00F85E0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0AB3" w:rsidRDefault="00630AB3" w:rsidP="00F85E0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0AB3" w:rsidRDefault="00630AB3" w:rsidP="00F85E0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0AB3" w:rsidRDefault="00630AB3" w:rsidP="00F85E0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5E01" w:rsidRPr="002A5F2C" w:rsidRDefault="00F85E01" w:rsidP="00F85E01">
      <w:pPr>
        <w:spacing w:after="27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5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Pregled projekata unutar Prioriteta 1 i Prioriteta 3 IPARD programa za koje je LAG izdao pismo preporuke*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732"/>
        <w:gridCol w:w="1553"/>
        <w:gridCol w:w="2548"/>
        <w:gridCol w:w="1735"/>
        <w:gridCol w:w="1619"/>
        <w:gridCol w:w="1736"/>
      </w:tblGrid>
      <w:tr w:rsidR="00981C55" w:rsidRPr="002A5F2C" w:rsidTr="00F85E01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projekta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Mjera unutar Prioriteta 1 i Prioriteta 3 IPARD programa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Sektor unutar Mjere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pod</w:t>
            </w:r>
            <w:r w:rsidR="00187E05"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ositelja, OIB, mjesto, poštanski broj, ulica i broj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prijave projekta u IPARD Agenciju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vrijednost projekta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vrijednost tražene potpore</w:t>
            </w:r>
          </w:p>
        </w:tc>
      </w:tr>
      <w:tr w:rsidR="00C70CA4" w:rsidRPr="002A5F2C" w:rsidTr="00F85E01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C11C56" w:rsidP="00C1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Ulaganje u izgradnju plastenika za uzgoj povrća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041813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041813" w:rsidP="00C1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Sektor </w:t>
            </w:r>
            <w:r w:rsidR="00C11C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voća i povrća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041813" w:rsidP="00C1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</w:t>
            </w:r>
            <w:r w:rsidR="00C11C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Aleksandar </w:t>
            </w:r>
            <w:proofErr w:type="spellStart"/>
            <w:r w:rsidR="00C11C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Stambolija</w:t>
            </w:r>
            <w:proofErr w:type="spellEnd"/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C11C56" w:rsidRPr="00F0664C">
              <w:rPr>
                <w:rFonts w:ascii="Times New Roman" w:hAnsi="Times New Roman" w:cs="Times New Roman"/>
                <w:sz w:val="24"/>
                <w:szCs w:val="24"/>
              </w:rPr>
              <w:t>06568582103</w:t>
            </w:r>
            <w:r w:rsidRPr="00F06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Donji Miholjac, 31540, </w:t>
            </w:r>
            <w:r w:rsidR="00C11C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Naselje Tržnica 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041813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12.04.2013.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C11C56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393.862,40</w:t>
            </w:r>
            <w:r w:rsidR="000F4F64"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C11C56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215265,41</w:t>
            </w:r>
            <w:r w:rsidR="00030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981C55" w:rsidRPr="002A5F2C" w:rsidTr="00C11C56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F0664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Ulaganje u poljoprivrednu mehanizaciju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F0664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F0664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žitarica i uljarica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F0664C" w:rsidP="00F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Jelka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  <w:r w:rsidRPr="00F06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rnčan</w:t>
            </w:r>
            <w:proofErr w:type="spellEnd"/>
            <w:r w:rsidRPr="00F06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0664C">
              <w:rPr>
                <w:rFonts w:ascii="Times New Roman" w:hAnsi="Times New Roman" w:cs="Times New Roman"/>
                <w:sz w:val="24"/>
                <w:szCs w:val="24"/>
              </w:rPr>
              <w:t>91688298279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C55">
              <w:rPr>
                <w:rFonts w:ascii="Times New Roman" w:hAnsi="Times New Roman" w:cs="Times New Roman"/>
                <w:sz w:val="24"/>
                <w:szCs w:val="24"/>
              </w:rPr>
              <w:t xml:space="preserve">31555,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Bana Josipa Jelačića 25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F0664C" w:rsidP="0098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11.04.201</w:t>
            </w:r>
            <w:r w:rsidR="0098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F0664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836.646,00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F0664C" w:rsidP="00F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413.151,54 kn</w:t>
            </w:r>
          </w:p>
        </w:tc>
      </w:tr>
      <w:tr w:rsidR="00981C55" w:rsidRPr="002A5F2C" w:rsidTr="00C11C56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981C55" w:rsidRDefault="00981C55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C55">
              <w:rPr>
                <w:rFonts w:ascii="Times New Roman" w:hAnsi="Times New Roman" w:cs="Times New Roman"/>
                <w:sz w:val="24"/>
                <w:szCs w:val="24"/>
              </w:rPr>
              <w:t xml:space="preserve">Izrada depoa za </w:t>
            </w:r>
            <w:proofErr w:type="spellStart"/>
            <w:r w:rsidRPr="00981C55">
              <w:rPr>
                <w:rFonts w:ascii="Times New Roman" w:hAnsi="Times New Roman" w:cs="Times New Roman"/>
                <w:sz w:val="24"/>
                <w:szCs w:val="24"/>
              </w:rPr>
              <w:t>stajnjak</w:t>
            </w:r>
            <w:proofErr w:type="spellEnd"/>
            <w:r w:rsidRPr="00981C55">
              <w:rPr>
                <w:rFonts w:ascii="Times New Roman" w:hAnsi="Times New Roman" w:cs="Times New Roman"/>
                <w:sz w:val="24"/>
                <w:szCs w:val="24"/>
              </w:rPr>
              <w:t xml:space="preserve"> na farmi tovne junadi u Brođancima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981C55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981C55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govedarstva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981C55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PPK Valpovo d.o.o.</w:t>
            </w:r>
            <w:r w:rsidRPr="0098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981C55">
              <w:rPr>
                <w:rFonts w:ascii="Times New Roman" w:hAnsi="Times New Roman" w:cs="Times New Roman"/>
                <w:sz w:val="24"/>
                <w:szCs w:val="24"/>
              </w:rPr>
              <w:t>12875096243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Valpovo, 31550, A. B. Šimića 27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981C55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10.04.2013.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981C55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5.067.077,84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981C55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2.533.534,43 kn</w:t>
            </w:r>
          </w:p>
        </w:tc>
      </w:tr>
      <w:tr w:rsidR="00981C55" w:rsidRPr="002A5F2C" w:rsidTr="00C11C56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C70CA4" w:rsidRDefault="00C70CA4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0CA4">
              <w:rPr>
                <w:rFonts w:ascii="Times New Roman" w:hAnsi="Times New Roman" w:cs="Times New Roman"/>
                <w:sz w:val="24"/>
                <w:szCs w:val="24"/>
              </w:rPr>
              <w:t>Gospodarska zgrada za preradu i skladištenje ljekovitog bilja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C70CA4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C70CA4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prerade voća i povrća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C70CA4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Bioagrar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d.o.o., 37698015082,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Ivanovci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31227, Petra Preradovića 57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981C55" w:rsidP="0098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07.04.2014.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981C55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3.959.987,69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C70CA4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1.971.982,84 kn</w:t>
            </w:r>
          </w:p>
        </w:tc>
      </w:tr>
      <w:tr w:rsidR="00C70CA4" w:rsidRPr="002A5F2C" w:rsidTr="00C11C56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0CA4" w:rsidRPr="00C70CA4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Izgradnja objekata (linije) za prihvat, uzorkovanje, skladištenje i sušenje žitarica i uljarica kapaciteta 1492 t i nabava opreme i uređaja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žitarica i uljarica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Auto-Hrvatska STP d.o.o., </w:t>
            </w:r>
            <w:r w:rsidRPr="00C70CA4">
              <w:rPr>
                <w:rFonts w:ascii="Times New Roman" w:hAnsi="Times New Roman" w:cs="Times New Roman"/>
                <w:sz w:val="24"/>
                <w:szCs w:val="24"/>
              </w:rPr>
              <w:t>62750394385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Rijeka, 51000, Osječka 50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16.04.2014.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0CA4" w:rsidRPr="00C70CA4" w:rsidRDefault="00C70CA4" w:rsidP="00C70C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CA4">
              <w:rPr>
                <w:rFonts w:ascii="Times New Roman" w:hAnsi="Times New Roman" w:cs="Times New Roman"/>
                <w:bCs/>
                <w:sz w:val="24"/>
                <w:szCs w:val="24"/>
              </w:rPr>
              <w:t>5.182.259,50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0CA4" w:rsidRPr="00C70CA4" w:rsidRDefault="00C70CA4" w:rsidP="00C70C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CA4">
              <w:rPr>
                <w:rFonts w:ascii="Times New Roman" w:hAnsi="Times New Roman" w:cs="Times New Roman"/>
                <w:bCs/>
                <w:sz w:val="24"/>
                <w:szCs w:val="24"/>
              </w:rPr>
              <w:t>2.591.129,75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kn</w:t>
            </w:r>
          </w:p>
        </w:tc>
      </w:tr>
      <w:tr w:rsidR="00C70CA4" w:rsidRPr="002A5F2C" w:rsidTr="00F85E01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70CA4" w:rsidRPr="002A5F2C" w:rsidTr="00F85E01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CA4" w:rsidRPr="002A5F2C" w:rsidRDefault="00C70CA4" w:rsidP="00C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85E01" w:rsidRPr="002A5F2C" w:rsidRDefault="00F85E01" w:rsidP="00F8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F2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85E01" w:rsidRPr="002A5F2C" w:rsidRDefault="00F85E01" w:rsidP="00F8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F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r-HR"/>
        </w:rPr>
        <w:br/>
        <w:t>*</w:t>
      </w:r>
      <w:r w:rsidRPr="002A5F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Potrebno je dostaviti i presliku pisma preporuke za svaki pojedini projekt</w:t>
      </w:r>
    </w:p>
    <w:p w:rsidR="00E45340" w:rsidRDefault="00F85E01" w:rsidP="00F85E01">
      <w:pPr>
        <w:spacing w:after="27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A5F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F85E01" w:rsidRPr="002A5F2C" w:rsidRDefault="00630AB3" w:rsidP="00F85E01">
      <w:pPr>
        <w:spacing w:after="27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</w:t>
      </w:r>
      <w:r w:rsidR="00F85E01" w:rsidRPr="002A5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regled tražene i isplaćene potpore kroz Mjeru LEADER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3131"/>
        <w:gridCol w:w="1136"/>
        <w:gridCol w:w="1206"/>
        <w:gridCol w:w="1310"/>
        <w:gridCol w:w="1320"/>
        <w:gridCol w:w="1310"/>
        <w:gridCol w:w="1320"/>
        <w:gridCol w:w="1196"/>
        <w:gridCol w:w="1158"/>
      </w:tblGrid>
      <w:tr w:rsidR="00F85E01" w:rsidRPr="002A5F2C" w:rsidTr="00F85E01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aktivnosti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I. </w:t>
            </w:r>
            <w:proofErr w:type="spellStart"/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tromjesječje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II. </w:t>
            </w:r>
            <w:proofErr w:type="spellStart"/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tromjesječje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III. </w:t>
            </w:r>
            <w:proofErr w:type="spellStart"/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tromjesječje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IV. </w:t>
            </w:r>
            <w:proofErr w:type="spellStart"/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tromjesječje</w:t>
            </w:r>
            <w:proofErr w:type="spellEnd"/>
          </w:p>
        </w:tc>
      </w:tr>
      <w:tr w:rsidR="00214766" w:rsidRPr="002A5F2C" w:rsidTr="00F85E0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tražene</w:t>
            </w: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potpore,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isplaćene potpore,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tražene potpore,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isplaćene potpore,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tražene potpore,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isplaćene potpore,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tražene potpore,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isplaćene potpore, kn</w:t>
            </w:r>
          </w:p>
        </w:tc>
      </w:tr>
      <w:tr w:rsidR="001B390C" w:rsidRPr="002A5F2C" w:rsidTr="00630AB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Podmjera</w:t>
            </w:r>
            <w:proofErr w:type="spellEnd"/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studija za područje LAG-a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55513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14.950,00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14.950,00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A2C1F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A2C1F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E188B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E188B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390C" w:rsidRPr="002A5F2C" w:rsidTr="00630AB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Usavršavanje i obrazovanje zaposlenika, volontera i članova LAG-a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1FE8" w:rsidRPr="002A5F2C" w:rsidRDefault="001A2C1F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6.232,47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A2C1F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E188B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214766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24.000,00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390C" w:rsidRPr="002A5F2C" w:rsidTr="00630AB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Animacija, izrada promidžbenih materijala i organizacija promidžbenih događaja za članove i stanovnike LAG-a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55513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10.354,60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14.511,13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A2C1F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82.011,09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73.473,86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A2C1F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77.226,36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E188B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77.113,97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214766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23.808,13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390C" w:rsidRPr="002A5F2C" w:rsidTr="00630AB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Sudjelovanje zaposlenika, volontera i članova LAG-a na seminarima, radionicama, sastancima i studijskim putovanjima (uključujući događaje u organizaciji nacionalne mreže za ruralni razvoj i Europske mreže za ruralni razvoj),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55513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34.741,24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27.833,41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A2C1F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35.721,92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35.466,92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45.335,00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45.335,00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214766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13.431,48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390C" w:rsidRPr="002A5F2C" w:rsidTr="00630AB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Podmjera</w:t>
            </w:r>
            <w:proofErr w:type="spellEnd"/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Plaće za voditelja/upravitelja LAG-a i/ili drugo osoblje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55513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18.774,51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18.774,51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A2C1F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27.742,73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27.742,71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30.875,00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30.875,00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214766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33.503,57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390C" w:rsidRPr="002A5F2C" w:rsidTr="00630AB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Najam ureda i režijski troškovi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55513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A2C1F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214766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390C" w:rsidRPr="002A5F2C" w:rsidTr="00630AB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55513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A2C1F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2.517,33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2.517,33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214766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390C" w:rsidRPr="002A5F2C" w:rsidTr="00630AB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Nabava opreme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55513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A2C1F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29.412,00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24.612,00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637,44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637,44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214766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4.466,00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390C" w:rsidRPr="002A5F2C" w:rsidTr="00630AB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Usluge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55513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1.735,00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1.735,00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1A2C1F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1.150,00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1.150,00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1.350,00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1B390C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1.350,00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214766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14766" w:rsidRPr="002A5F2C" w:rsidTr="00630AB3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  <w:p w:rsidR="00F85E01" w:rsidRPr="002A5F2C" w:rsidRDefault="00F85E01" w:rsidP="00F8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710B25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80.555,35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710B25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77.804,05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E01" w:rsidRPr="002A5F2C" w:rsidRDefault="00710B25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182.270,21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214766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167.445,49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214766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157.941,13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214766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157.828,74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214766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99.959,18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5E01" w:rsidRPr="002A5F2C" w:rsidRDefault="00F85E01" w:rsidP="00F8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85E01" w:rsidRPr="002A5F2C" w:rsidRDefault="00F85E01" w:rsidP="00F8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295A" w:rsidRPr="002A5F2C" w:rsidRDefault="00BC295A">
      <w:pPr>
        <w:rPr>
          <w:sz w:val="24"/>
          <w:szCs w:val="24"/>
        </w:rPr>
      </w:pPr>
    </w:p>
    <w:sectPr w:rsidR="00BC295A" w:rsidRPr="002A5F2C" w:rsidSect="00EE06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893"/>
    <w:multiLevelType w:val="hybridMultilevel"/>
    <w:tmpl w:val="ECCA7FF6"/>
    <w:lvl w:ilvl="0" w:tplc="1DB4CB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4514"/>
    <w:multiLevelType w:val="hybridMultilevel"/>
    <w:tmpl w:val="D0EA3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263C"/>
    <w:multiLevelType w:val="hybridMultilevel"/>
    <w:tmpl w:val="3EE42A20"/>
    <w:lvl w:ilvl="0" w:tplc="4C1C26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26DF7"/>
    <w:multiLevelType w:val="hybridMultilevel"/>
    <w:tmpl w:val="8DBE4D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6847D4"/>
    <w:multiLevelType w:val="hybridMultilevel"/>
    <w:tmpl w:val="BFA6D8D8"/>
    <w:lvl w:ilvl="0" w:tplc="29AC23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D73"/>
    <w:multiLevelType w:val="hybridMultilevel"/>
    <w:tmpl w:val="4866C2E0"/>
    <w:lvl w:ilvl="0" w:tplc="568220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4B0E"/>
    <w:multiLevelType w:val="hybridMultilevel"/>
    <w:tmpl w:val="B0763D84"/>
    <w:lvl w:ilvl="0" w:tplc="EAA0AB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F3861"/>
    <w:multiLevelType w:val="hybridMultilevel"/>
    <w:tmpl w:val="D32270F2"/>
    <w:lvl w:ilvl="0" w:tplc="EEBE8A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905A6"/>
    <w:multiLevelType w:val="hybridMultilevel"/>
    <w:tmpl w:val="D57EEB5C"/>
    <w:lvl w:ilvl="0" w:tplc="14BA8A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D798A"/>
    <w:multiLevelType w:val="hybridMultilevel"/>
    <w:tmpl w:val="7A5EE1CA"/>
    <w:lvl w:ilvl="0" w:tplc="89BEAA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01"/>
    <w:rsid w:val="00011C21"/>
    <w:rsid w:val="000303CA"/>
    <w:rsid w:val="00041813"/>
    <w:rsid w:val="00046EDC"/>
    <w:rsid w:val="00057CA4"/>
    <w:rsid w:val="00087276"/>
    <w:rsid w:val="000F4F64"/>
    <w:rsid w:val="001054D1"/>
    <w:rsid w:val="00124D1D"/>
    <w:rsid w:val="00155513"/>
    <w:rsid w:val="00187E05"/>
    <w:rsid w:val="001A2C1F"/>
    <w:rsid w:val="001B390C"/>
    <w:rsid w:val="001E188B"/>
    <w:rsid w:val="00214766"/>
    <w:rsid w:val="0022405C"/>
    <w:rsid w:val="00226C21"/>
    <w:rsid w:val="00282EDB"/>
    <w:rsid w:val="002A5F2C"/>
    <w:rsid w:val="002D1208"/>
    <w:rsid w:val="002F3C4F"/>
    <w:rsid w:val="00302038"/>
    <w:rsid w:val="003100C6"/>
    <w:rsid w:val="003207C9"/>
    <w:rsid w:val="00356F79"/>
    <w:rsid w:val="00376220"/>
    <w:rsid w:val="003A25D2"/>
    <w:rsid w:val="003D4E7A"/>
    <w:rsid w:val="003E0EF5"/>
    <w:rsid w:val="00406AD6"/>
    <w:rsid w:val="00427459"/>
    <w:rsid w:val="004506E7"/>
    <w:rsid w:val="00457D30"/>
    <w:rsid w:val="00473CD5"/>
    <w:rsid w:val="00496E80"/>
    <w:rsid w:val="004B54D8"/>
    <w:rsid w:val="00532FCA"/>
    <w:rsid w:val="00543054"/>
    <w:rsid w:val="00597500"/>
    <w:rsid w:val="005C333A"/>
    <w:rsid w:val="00605FE2"/>
    <w:rsid w:val="0061625D"/>
    <w:rsid w:val="00630AB3"/>
    <w:rsid w:val="006D7B58"/>
    <w:rsid w:val="00710B25"/>
    <w:rsid w:val="007208AA"/>
    <w:rsid w:val="007346F3"/>
    <w:rsid w:val="00756E15"/>
    <w:rsid w:val="00782C35"/>
    <w:rsid w:val="007833EC"/>
    <w:rsid w:val="007D6D24"/>
    <w:rsid w:val="00827241"/>
    <w:rsid w:val="008530A5"/>
    <w:rsid w:val="00894342"/>
    <w:rsid w:val="008D0ACE"/>
    <w:rsid w:val="008F1EF1"/>
    <w:rsid w:val="00952676"/>
    <w:rsid w:val="00973E01"/>
    <w:rsid w:val="00981C55"/>
    <w:rsid w:val="009E42F0"/>
    <w:rsid w:val="00A34F46"/>
    <w:rsid w:val="00A46A2D"/>
    <w:rsid w:val="00AE664E"/>
    <w:rsid w:val="00AF54D9"/>
    <w:rsid w:val="00B369F2"/>
    <w:rsid w:val="00B61FC7"/>
    <w:rsid w:val="00B83B12"/>
    <w:rsid w:val="00BC295A"/>
    <w:rsid w:val="00C0735D"/>
    <w:rsid w:val="00C11C56"/>
    <w:rsid w:val="00C66663"/>
    <w:rsid w:val="00C70CA4"/>
    <w:rsid w:val="00C8489C"/>
    <w:rsid w:val="00CF706A"/>
    <w:rsid w:val="00D03A84"/>
    <w:rsid w:val="00D15B33"/>
    <w:rsid w:val="00D30743"/>
    <w:rsid w:val="00D51D54"/>
    <w:rsid w:val="00D80EB6"/>
    <w:rsid w:val="00DC5EFD"/>
    <w:rsid w:val="00DC64AB"/>
    <w:rsid w:val="00DE1FE8"/>
    <w:rsid w:val="00E44844"/>
    <w:rsid w:val="00E45340"/>
    <w:rsid w:val="00E77992"/>
    <w:rsid w:val="00EE069B"/>
    <w:rsid w:val="00F0664C"/>
    <w:rsid w:val="00F10160"/>
    <w:rsid w:val="00F2580D"/>
    <w:rsid w:val="00F76825"/>
    <w:rsid w:val="00F85E01"/>
    <w:rsid w:val="00FA3385"/>
    <w:rsid w:val="00FB655D"/>
    <w:rsid w:val="00FC02E3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6C6A-B6EC-4FD1-859B-F9C962E9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73E01"/>
    <w:pPr>
      <w:ind w:left="720"/>
      <w:contextualSpacing/>
    </w:pPr>
  </w:style>
  <w:style w:type="paragraph" w:styleId="NoSpacing">
    <w:name w:val="No Spacing"/>
    <w:uiPriority w:val="1"/>
    <w:qFormat/>
    <w:rsid w:val="00187E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3800</Words>
  <Characters>21663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Ivan Vrbanić</cp:lastModifiedBy>
  <cp:revision>2</cp:revision>
  <cp:lastPrinted>2015-02-14T12:16:00Z</cp:lastPrinted>
  <dcterms:created xsi:type="dcterms:W3CDTF">2015-04-22T10:09:00Z</dcterms:created>
  <dcterms:modified xsi:type="dcterms:W3CDTF">2015-04-22T10:09:00Z</dcterms:modified>
</cp:coreProperties>
</file>